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4105E" w14:textId="77777777" w:rsidR="00410DBD" w:rsidRDefault="00000000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 wp14:anchorId="0CEC204C" wp14:editId="599FAB52">
                <wp:simplePos x="0" y="0"/>
                <wp:positionH relativeFrom="margin">
                  <wp:posOffset>207010</wp:posOffset>
                </wp:positionH>
                <wp:positionV relativeFrom="paragraph">
                  <wp:posOffset>149225</wp:posOffset>
                </wp:positionV>
                <wp:extent cx="777240" cy="641350"/>
                <wp:effectExtent l="1905" t="0" r="1905" b="0"/>
                <wp:wrapNone/>
                <wp:docPr id="2062264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09D27" w14:textId="77777777" w:rsidR="00410DBD" w:rsidRDefault="00000000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CA070C" wp14:editId="7F7D2DD3">
                                  <wp:extent cx="777240" cy="556260"/>
                                  <wp:effectExtent l="0" t="0" r="0" b="0"/>
                                  <wp:docPr id="827744186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27744186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240" cy="556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2399865" w14:textId="77777777" w:rsidR="00410DBD" w:rsidRDefault="00000000">
                            <w:pPr>
                              <w:pStyle w:val="2"/>
                              <w:shd w:val="clear" w:color="auto" w:fill="auto"/>
                              <w:spacing w:line="130" w:lineRule="exact"/>
                            </w:pPr>
                            <w:r>
                              <w:rPr>
                                <w:rStyle w:val="2Exact0"/>
                                <w:lang w:val="ru-RU"/>
                              </w:rPr>
                              <w:t>GENS UNA SUMUS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EC20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3pt;margin-top:11.75pt;width:61.2pt;height:50.5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" filled="f" stroked="f">
                <v:textbox style="mso-fit-shape-to-text:t" inset="0,0,0,0">
                  <w:txbxContent>
                    <w:p w14:paraId="24209D27" w14:textId="77777777" w:rsidR="00410DBD" w:rsidRDefault="00000000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6CA070C" wp14:editId="7F7D2DD3">
                            <wp:extent cx="777240" cy="556260"/>
                            <wp:effectExtent l="0" t="0" r="0" b="0"/>
                            <wp:docPr id="827744186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27744186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240" cy="556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2399865" w14:textId="77777777" w:rsidR="00410DBD" w:rsidRDefault="00000000">
                      <w:pPr>
                        <w:pStyle w:val="2"/>
                        <w:shd w:val="clear" w:color="auto" w:fill="auto"/>
                        <w:spacing w:line="130" w:lineRule="exact"/>
                      </w:pPr>
                      <w:r>
                        <w:rPr>
                          <w:rStyle w:val="2Exact0"/>
                          <w:lang w:val="ru-RU"/>
                        </w:rPr>
                        <w:t>GENS UNA SUMUS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 wp14:anchorId="5D7C4CF7" wp14:editId="04A19A51">
                <wp:simplePos x="0" y="0"/>
                <wp:positionH relativeFrom="margin">
                  <wp:posOffset>2072640</wp:posOffset>
                </wp:positionH>
                <wp:positionV relativeFrom="paragraph">
                  <wp:posOffset>247650</wp:posOffset>
                </wp:positionV>
                <wp:extent cx="1212850" cy="342900"/>
                <wp:effectExtent l="635" t="1270" r="0" b="0"/>
                <wp:wrapNone/>
                <wp:docPr id="44609444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A3C1F5" w14:textId="77777777" w:rsidR="00410DBD" w:rsidRDefault="00000000">
                            <w:pPr>
                              <w:pStyle w:val="3"/>
                              <w:shd w:val="clear" w:color="auto" w:fill="auto"/>
                              <w:spacing w:line="360" w:lineRule="exact"/>
                            </w:pPr>
                            <w:r>
                              <w:rPr>
                                <w:rStyle w:val="3Exact0"/>
                                <w:b/>
                                <w:bCs/>
                                <w:lang w:val="ru-RU"/>
                              </w:rPr>
                              <w:t>UNICHESS</w:t>
                            </w:r>
                          </w:p>
                          <w:p w14:paraId="1254B4F7" w14:textId="77777777" w:rsidR="00410DBD" w:rsidRDefault="00000000">
                            <w:pPr>
                              <w:pStyle w:val="4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4Exact0"/>
                                <w:b/>
                                <w:bCs/>
                                <w:lang w:val="ru-RU"/>
                              </w:rPr>
                              <w:t>FIDE ACADEMY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C4CF7" id="Text Box 4" o:spid="_x0000_s1027" type="#_x0000_t202" style="position:absolute;margin-left:163.2pt;margin-top:19.5pt;width:95.5pt;height:27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" filled="f" stroked="f">
                <v:textbox style="mso-fit-shape-to-text:t" inset="0,0,0,0">
                  <w:txbxContent>
                    <w:p w14:paraId="51A3C1F5" w14:textId="77777777" w:rsidR="00410DBD" w:rsidRDefault="00000000">
                      <w:pPr>
                        <w:pStyle w:val="3"/>
                        <w:shd w:val="clear" w:color="auto" w:fill="auto"/>
                        <w:spacing w:line="360" w:lineRule="exact"/>
                      </w:pPr>
                      <w:r>
                        <w:rPr>
                          <w:rStyle w:val="3Exact0"/>
                          <w:b/>
                          <w:bCs/>
                          <w:lang w:val="ru-RU"/>
                        </w:rPr>
                        <w:t>UNICHESS</w:t>
                      </w:r>
                    </w:p>
                    <w:p w14:paraId="1254B4F7" w14:textId="77777777" w:rsidR="00410DBD" w:rsidRDefault="00000000">
                      <w:pPr>
                        <w:pStyle w:val="4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4Exact0"/>
                          <w:b/>
                          <w:bCs/>
                          <w:lang w:val="ru-RU"/>
                        </w:rPr>
                        <w:t>FIDE ACADEMY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60288" behindDoc="1" locked="0" layoutInCell="1" allowOverlap="1" wp14:anchorId="46A9CF32" wp14:editId="7B7E8CB9">
            <wp:simplePos x="0" y="0"/>
            <wp:positionH relativeFrom="margin">
              <wp:posOffset>1572895</wp:posOffset>
            </wp:positionH>
            <wp:positionV relativeFrom="paragraph">
              <wp:posOffset>219710</wp:posOffset>
            </wp:positionV>
            <wp:extent cx="420370" cy="420370"/>
            <wp:effectExtent l="0" t="0" r="0" b="0"/>
            <wp:wrapNone/>
            <wp:docPr id="57996780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967805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4384" behindDoc="0" locked="0" layoutInCell="1" allowOverlap="1" wp14:anchorId="40E99410" wp14:editId="5BE1F138">
                <wp:simplePos x="0" y="0"/>
                <wp:positionH relativeFrom="margin">
                  <wp:posOffset>4535170</wp:posOffset>
                </wp:positionH>
                <wp:positionV relativeFrom="paragraph">
                  <wp:posOffset>0</wp:posOffset>
                </wp:positionV>
                <wp:extent cx="1127760" cy="965200"/>
                <wp:effectExtent l="0" t="1270" r="0" b="0"/>
                <wp:wrapNone/>
                <wp:docPr id="94551822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96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F2CF15" w14:textId="77777777" w:rsidR="00410DBD" w:rsidRDefault="00000000">
                            <w:pPr>
                              <w:pStyle w:val="5"/>
                              <w:shd w:val="clear" w:color="auto" w:fill="auto"/>
                              <w:spacing w:line="700" w:lineRule="exact"/>
                            </w:pPr>
                            <w:r>
                              <w:rPr>
                                <w:rStyle w:val="5Exact0"/>
                                <w:lang w:val="ru-RU"/>
                              </w:rPr>
                              <w:t>FIDE</w:t>
                            </w:r>
                          </w:p>
                          <w:p w14:paraId="7BFF2414" w14:textId="77777777" w:rsidR="00410DBD" w:rsidRDefault="00000000">
                            <w:pPr>
                              <w:pStyle w:val="a4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Exact0"/>
                                <w:b/>
                                <w:bCs/>
                                <w:lang w:val="ru-RU"/>
                              </w:rPr>
                              <w:t>World Youth Chsss</w:t>
                            </w:r>
                          </w:p>
                          <w:p w14:paraId="0618101A" w14:textId="77777777" w:rsidR="00410DBD" w:rsidRDefault="00000000">
                            <w:pPr>
                              <w:pStyle w:val="6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6Exact0"/>
                                <w:b/>
                                <w:bCs/>
                                <w:lang w:val="ru-RU"/>
                              </w:rPr>
                              <w:t>Championship</w:t>
                            </w:r>
                          </w:p>
                          <w:p w14:paraId="642E5A3C" w14:textId="77777777" w:rsidR="00410DBD" w:rsidRDefault="00000000">
                            <w:pPr>
                              <w:pStyle w:val="6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6Exact1"/>
                                <w:b/>
                                <w:bCs/>
                                <w:lang w:val="ru-RU"/>
                              </w:rPr>
                              <w:t>Montesilvano</w:t>
                            </w:r>
                          </w:p>
                          <w:p w14:paraId="614890C1" w14:textId="77777777" w:rsidR="00410DBD" w:rsidRDefault="00000000">
                            <w:pPr>
                              <w:pStyle w:val="a4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Exact1"/>
                                <w:b/>
                                <w:bCs/>
                                <w:lang w:val="ru-RU"/>
                              </w:rPr>
                              <w:t>14-El JuneEBEB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99410" id="Text Box 6" o:spid="_x0000_s1028" type="#_x0000_t202" style="position:absolute;margin-left:357.1pt;margin-top:0;width:88.8pt;height:76pt;z-index:251664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" filled="f" stroked="f">
                <v:textbox style="mso-fit-shape-to-text:t" inset="0,0,0,0">
                  <w:txbxContent>
                    <w:p w14:paraId="16F2CF15" w14:textId="77777777" w:rsidR="00410DBD" w:rsidRDefault="00000000">
                      <w:pPr>
                        <w:pStyle w:val="5"/>
                        <w:shd w:val="clear" w:color="auto" w:fill="auto"/>
                        <w:spacing w:line="700" w:lineRule="exact"/>
                      </w:pPr>
                      <w:r>
                        <w:rPr>
                          <w:rStyle w:val="5Exact0"/>
                          <w:lang w:val="ru-RU"/>
                        </w:rPr>
                        <w:t>FIDE</w:t>
                      </w:r>
                    </w:p>
                    <w:p w14:paraId="7BFF2414" w14:textId="77777777" w:rsidR="00410DBD" w:rsidRDefault="00000000">
                      <w:pPr>
                        <w:pStyle w:val="a4"/>
                        <w:shd w:val="clear" w:color="auto" w:fill="auto"/>
                        <w:spacing w:line="170" w:lineRule="exact"/>
                      </w:pPr>
                      <w:r>
                        <w:rPr>
                          <w:rStyle w:val="Exact0"/>
                          <w:b/>
                          <w:bCs/>
                          <w:lang w:val="ru-RU"/>
                        </w:rPr>
                        <w:t>World Youth Chsss</w:t>
                      </w:r>
                    </w:p>
                    <w:p w14:paraId="0618101A" w14:textId="77777777" w:rsidR="00410DBD" w:rsidRDefault="00000000">
                      <w:pPr>
                        <w:pStyle w:val="6"/>
                        <w:shd w:val="clear" w:color="auto" w:fill="auto"/>
                        <w:spacing w:line="240" w:lineRule="exact"/>
                      </w:pPr>
                      <w:r>
                        <w:rPr>
                          <w:rStyle w:val="6Exact0"/>
                          <w:b/>
                          <w:bCs/>
                          <w:lang w:val="ru-RU"/>
                        </w:rPr>
                        <w:t>Championship</w:t>
                      </w:r>
                    </w:p>
                    <w:p w14:paraId="642E5A3C" w14:textId="77777777" w:rsidR="00410DBD" w:rsidRDefault="00000000">
                      <w:pPr>
                        <w:pStyle w:val="6"/>
                        <w:shd w:val="clear" w:color="auto" w:fill="auto"/>
                        <w:spacing w:line="240" w:lineRule="exact"/>
                      </w:pPr>
                      <w:r>
                        <w:rPr>
                          <w:rStyle w:val="6Exact1"/>
                          <w:b/>
                          <w:bCs/>
                          <w:lang w:val="ru-RU"/>
                        </w:rPr>
                        <w:t>Montesilvano</w:t>
                      </w:r>
                    </w:p>
                    <w:p w14:paraId="614890C1" w14:textId="77777777" w:rsidR="00410DBD" w:rsidRDefault="00000000">
                      <w:pPr>
                        <w:pStyle w:val="a4"/>
                        <w:shd w:val="clear" w:color="auto" w:fill="auto"/>
                        <w:spacing w:line="170" w:lineRule="exact"/>
                      </w:pPr>
                      <w:r>
                        <w:rPr>
                          <w:rStyle w:val="Exact1"/>
                          <w:b/>
                          <w:bCs/>
                          <w:lang w:val="ru-RU"/>
                        </w:rPr>
                        <w:t>14-El JuneEBEB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63360" behindDoc="1" locked="0" layoutInCell="1" allowOverlap="1" wp14:anchorId="05EFCF28" wp14:editId="5BEAF4E4">
            <wp:simplePos x="0" y="0"/>
            <wp:positionH relativeFrom="margin">
              <wp:posOffset>4065905</wp:posOffset>
            </wp:positionH>
            <wp:positionV relativeFrom="paragraph">
              <wp:posOffset>8890</wp:posOffset>
            </wp:positionV>
            <wp:extent cx="450850" cy="853440"/>
            <wp:effectExtent l="0" t="0" r="0" b="0"/>
            <wp:wrapNone/>
            <wp:docPr id="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63500" distR="63500" simplePos="0" relativeHeight="251666432" behindDoc="1" locked="0" layoutInCell="1" allowOverlap="1" wp14:anchorId="5FC1B3FB" wp14:editId="25228644">
            <wp:simplePos x="0" y="0"/>
            <wp:positionH relativeFrom="margin">
              <wp:posOffset>6446520</wp:posOffset>
            </wp:positionH>
            <wp:positionV relativeFrom="paragraph">
              <wp:posOffset>109855</wp:posOffset>
            </wp:positionV>
            <wp:extent cx="908050" cy="64008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54CE13" w14:textId="77777777" w:rsidR="00410DBD" w:rsidRDefault="00410DBD">
      <w:pPr>
        <w:spacing w:line="360" w:lineRule="exact"/>
      </w:pPr>
    </w:p>
    <w:p w14:paraId="0D728659" w14:textId="77777777" w:rsidR="00410DBD" w:rsidRDefault="00410DBD">
      <w:pPr>
        <w:spacing w:line="640" w:lineRule="exact"/>
      </w:pPr>
    </w:p>
    <w:p w14:paraId="7D98B6D5" w14:textId="77777777" w:rsidR="00410DBD" w:rsidRDefault="00410DBD">
      <w:pPr>
        <w:rPr>
          <w:sz w:val="2"/>
          <w:szCs w:val="2"/>
        </w:rPr>
      </w:pPr>
    </w:p>
    <w:p w14:paraId="66AAF38D" w14:textId="77777777" w:rsidR="00911785" w:rsidRDefault="00911785">
      <w:pPr>
        <w:rPr>
          <w:sz w:val="2"/>
          <w:szCs w:val="2"/>
        </w:rPr>
      </w:pPr>
    </w:p>
    <w:p w14:paraId="474E50E6" w14:textId="77777777" w:rsidR="00911785" w:rsidRDefault="00911785">
      <w:pPr>
        <w:rPr>
          <w:sz w:val="2"/>
          <w:szCs w:val="2"/>
        </w:rPr>
      </w:pPr>
    </w:p>
    <w:p w14:paraId="228257E1" w14:textId="77777777" w:rsidR="00911785" w:rsidRDefault="00911785">
      <w:pPr>
        <w:rPr>
          <w:sz w:val="2"/>
          <w:szCs w:val="2"/>
        </w:rPr>
      </w:pPr>
    </w:p>
    <w:p w14:paraId="7D7221C9" w14:textId="77777777" w:rsidR="00911785" w:rsidRDefault="00911785">
      <w:pPr>
        <w:rPr>
          <w:sz w:val="2"/>
          <w:szCs w:val="2"/>
        </w:rPr>
      </w:pPr>
    </w:p>
    <w:p w14:paraId="1E870E10" w14:textId="77777777" w:rsidR="00911785" w:rsidRDefault="00911785">
      <w:pPr>
        <w:rPr>
          <w:sz w:val="2"/>
          <w:szCs w:val="2"/>
        </w:rPr>
      </w:pPr>
    </w:p>
    <w:p w14:paraId="3E3340F9" w14:textId="77777777" w:rsidR="00911785" w:rsidRDefault="00911785" w:rsidP="00B00A3D">
      <w:pPr>
        <w:pStyle w:val="31"/>
        <w:shd w:val="clear" w:color="auto" w:fill="auto"/>
        <w:jc w:val="center"/>
        <w:rPr>
          <w:rFonts w:ascii="Discovery" w:hAnsi="Discovery"/>
        </w:rPr>
      </w:pPr>
    </w:p>
    <w:p w14:paraId="4F505D08" w14:textId="00AD91DE" w:rsidR="00410DBD" w:rsidRPr="00B00A3D" w:rsidRDefault="00000000" w:rsidP="00B00A3D">
      <w:pPr>
        <w:pStyle w:val="31"/>
        <w:shd w:val="clear" w:color="auto" w:fill="auto"/>
        <w:jc w:val="center"/>
        <w:rPr>
          <w:rFonts w:ascii="Discovery" w:hAnsi="Discovery"/>
        </w:rPr>
      </w:pPr>
      <w:r w:rsidRPr="00B00A3D">
        <w:rPr>
          <w:rFonts w:ascii="Discovery" w:hAnsi="Discovery"/>
          <w:lang w:val="ru-RU"/>
        </w:rPr>
        <w:t>Первенство</w:t>
      </w:r>
      <w:r w:rsidR="00250A34">
        <w:rPr>
          <w:rFonts w:ascii="Discovery" w:hAnsi="Discovery"/>
          <w:lang w:val="ru-RU"/>
        </w:rPr>
        <w:t xml:space="preserve"> </w:t>
      </w:r>
      <w:r w:rsidRPr="00B00A3D">
        <w:rPr>
          <w:rFonts w:ascii="Discovery" w:hAnsi="Discovery"/>
          <w:lang w:val="ru-RU"/>
        </w:rPr>
        <w:t>Мира</w:t>
      </w:r>
      <w:r w:rsidR="00250A34">
        <w:rPr>
          <w:rFonts w:ascii="Discovery" w:hAnsi="Discovery"/>
          <w:lang w:val="ru-RU"/>
        </w:rPr>
        <w:t xml:space="preserve"> </w:t>
      </w:r>
      <w:r w:rsidRPr="00B00A3D">
        <w:rPr>
          <w:rFonts w:ascii="Discovery" w:hAnsi="Discovery"/>
          <w:lang w:val="ru-RU"/>
        </w:rPr>
        <w:t>ФИДЕ</w:t>
      </w:r>
      <w:r w:rsidR="00250A34">
        <w:rPr>
          <w:rFonts w:ascii="Discovery" w:hAnsi="Discovery"/>
          <w:lang w:val="ru-RU"/>
        </w:rPr>
        <w:t xml:space="preserve"> </w:t>
      </w:r>
      <w:r w:rsidRPr="00B00A3D">
        <w:rPr>
          <w:rFonts w:ascii="Discovery" w:hAnsi="Discovery"/>
          <w:lang w:val="ru-RU"/>
        </w:rPr>
        <w:t>2026</w:t>
      </w:r>
      <w:r w:rsidR="00250A34">
        <w:rPr>
          <w:rFonts w:ascii="Discovery" w:hAnsi="Discovery"/>
          <w:lang w:val="ru-RU"/>
        </w:rPr>
        <w:t xml:space="preserve"> </w:t>
      </w:r>
      <w:r w:rsidRPr="00B00A3D">
        <w:rPr>
          <w:rFonts w:ascii="Discovery" w:hAnsi="Discovery"/>
          <w:lang w:val="ru-RU"/>
        </w:rPr>
        <w:t>года</w:t>
      </w:r>
      <w:r w:rsidR="00250A34">
        <w:rPr>
          <w:rFonts w:ascii="Discovery" w:hAnsi="Discovery"/>
          <w:lang w:val="ru-RU"/>
        </w:rPr>
        <w:t xml:space="preserve"> </w:t>
      </w:r>
      <w:r w:rsidRPr="00B00A3D">
        <w:rPr>
          <w:rFonts w:ascii="Discovery" w:hAnsi="Discovery"/>
          <w:lang w:val="ru-RU"/>
        </w:rPr>
        <w:t>среди</w:t>
      </w:r>
      <w:r w:rsidR="00250A34">
        <w:rPr>
          <w:rFonts w:ascii="Discovery" w:hAnsi="Discovery"/>
          <w:lang w:val="ru-RU"/>
        </w:rPr>
        <w:t xml:space="preserve"> </w:t>
      </w:r>
      <w:r w:rsidRPr="00B00A3D">
        <w:rPr>
          <w:rFonts w:ascii="Discovery" w:hAnsi="Discovery"/>
          <w:lang w:val="ru-RU"/>
        </w:rPr>
        <w:t>юношей</w:t>
      </w:r>
      <w:r w:rsidR="00250A34">
        <w:rPr>
          <w:rFonts w:ascii="Discovery" w:hAnsi="Discovery"/>
          <w:lang w:val="ru-RU"/>
        </w:rPr>
        <w:t xml:space="preserve"> </w:t>
      </w:r>
      <w:r w:rsidRPr="00B00A3D">
        <w:rPr>
          <w:rFonts w:ascii="Discovery" w:hAnsi="Discovery"/>
          <w:lang w:val="ru-RU"/>
        </w:rPr>
        <w:t>и</w:t>
      </w:r>
      <w:r w:rsidR="00250A34">
        <w:rPr>
          <w:rFonts w:ascii="Discovery" w:hAnsi="Discovery"/>
          <w:lang w:val="ru-RU"/>
        </w:rPr>
        <w:t xml:space="preserve"> </w:t>
      </w:r>
      <w:r w:rsidRPr="00B00A3D">
        <w:rPr>
          <w:rFonts w:ascii="Discovery" w:hAnsi="Discovery"/>
          <w:lang w:val="ru-RU"/>
        </w:rPr>
        <w:t>девушек</w:t>
      </w:r>
      <w:r w:rsidR="00250A34">
        <w:rPr>
          <w:rFonts w:ascii="Discovery" w:hAnsi="Discovery"/>
          <w:lang w:val="ru-RU"/>
        </w:rPr>
        <w:t xml:space="preserve"> </w:t>
      </w:r>
      <w:r w:rsidRPr="00B00A3D">
        <w:rPr>
          <w:rFonts w:ascii="Discovery" w:hAnsi="Discovery"/>
          <w:lang w:val="ru-RU"/>
        </w:rPr>
        <w:t>до</w:t>
      </w:r>
      <w:r w:rsidR="00250A34">
        <w:rPr>
          <w:rFonts w:ascii="Discovery" w:hAnsi="Discovery"/>
          <w:lang w:val="ru-RU"/>
        </w:rPr>
        <w:t xml:space="preserve"> </w:t>
      </w:r>
      <w:r w:rsidRPr="00B00A3D">
        <w:rPr>
          <w:rFonts w:ascii="Discovery" w:hAnsi="Discovery"/>
          <w:lang w:val="ru-RU"/>
        </w:rPr>
        <w:t>14,</w:t>
      </w:r>
      <w:r w:rsidR="00250A34">
        <w:rPr>
          <w:rFonts w:ascii="Discovery" w:hAnsi="Discovery"/>
          <w:lang w:val="ru-RU"/>
        </w:rPr>
        <w:t xml:space="preserve"> </w:t>
      </w:r>
      <w:r w:rsidRPr="00B00A3D">
        <w:rPr>
          <w:rFonts w:ascii="Discovery" w:hAnsi="Discovery"/>
          <w:lang w:val="ru-RU"/>
        </w:rPr>
        <w:t>16</w:t>
      </w:r>
      <w:r w:rsidR="00250A34">
        <w:rPr>
          <w:rFonts w:ascii="Discovery" w:hAnsi="Discovery"/>
          <w:lang w:val="ru-RU"/>
        </w:rPr>
        <w:t xml:space="preserve"> </w:t>
      </w:r>
      <w:r w:rsidRPr="00B00A3D">
        <w:rPr>
          <w:rFonts w:ascii="Discovery" w:hAnsi="Discovery"/>
          <w:lang w:val="ru-RU"/>
        </w:rPr>
        <w:t>и</w:t>
      </w:r>
      <w:r w:rsidR="00250A34">
        <w:rPr>
          <w:rFonts w:ascii="Discovery" w:hAnsi="Discovery"/>
          <w:lang w:val="ru-RU"/>
        </w:rPr>
        <w:t xml:space="preserve"> </w:t>
      </w:r>
      <w:r w:rsidRPr="00B00A3D">
        <w:rPr>
          <w:rFonts w:ascii="Discovery" w:hAnsi="Discovery"/>
          <w:lang w:val="ru-RU"/>
        </w:rPr>
        <w:t>18</w:t>
      </w:r>
      <w:r w:rsidR="00250A34">
        <w:rPr>
          <w:rFonts w:ascii="Discovery" w:hAnsi="Discovery"/>
          <w:lang w:val="ru-RU"/>
        </w:rPr>
        <w:t xml:space="preserve"> </w:t>
      </w:r>
      <w:r w:rsidRPr="00B00A3D">
        <w:rPr>
          <w:rFonts w:ascii="Discovery" w:hAnsi="Discovery"/>
          <w:lang w:val="ru-RU"/>
        </w:rPr>
        <w:t>лет</w:t>
      </w:r>
      <w:r w:rsidR="00250A34">
        <w:rPr>
          <w:rFonts w:ascii="Discovery" w:hAnsi="Discovery"/>
          <w:lang w:val="ru-RU"/>
        </w:rPr>
        <w:t xml:space="preserve"> </w:t>
      </w:r>
    </w:p>
    <w:p w14:paraId="590DEE2C" w14:textId="7E60A9BA" w:rsidR="00410DBD" w:rsidRPr="00B00A3D" w:rsidRDefault="00000000" w:rsidP="00B00A3D">
      <w:pPr>
        <w:pStyle w:val="31"/>
        <w:shd w:val="clear" w:color="auto" w:fill="auto"/>
        <w:spacing w:after="252"/>
        <w:ind w:firstLine="560"/>
        <w:jc w:val="center"/>
        <w:rPr>
          <w:rFonts w:ascii="Discovery" w:hAnsi="Discovery"/>
        </w:rPr>
      </w:pPr>
      <w:r w:rsidRPr="00B00A3D">
        <w:rPr>
          <w:rFonts w:ascii="Discovery" w:hAnsi="Discovery"/>
          <w:lang w:val="ru-RU"/>
        </w:rPr>
        <w:br/>
      </w:r>
      <w:proofErr w:type="spellStart"/>
      <w:r w:rsidRPr="00B00A3D">
        <w:rPr>
          <w:rFonts w:ascii="Discovery" w:hAnsi="Discovery"/>
          <w:lang w:val="ru-RU"/>
        </w:rPr>
        <w:t>Монтесильвано</w:t>
      </w:r>
      <w:proofErr w:type="spellEnd"/>
      <w:r w:rsidRPr="00B00A3D">
        <w:rPr>
          <w:rFonts w:ascii="Discovery" w:hAnsi="Discovery"/>
          <w:lang w:val="ru-RU"/>
        </w:rPr>
        <w:t>,</w:t>
      </w:r>
      <w:r w:rsidR="00250A34">
        <w:rPr>
          <w:rFonts w:ascii="Discovery" w:hAnsi="Discovery"/>
          <w:lang w:val="ru-RU"/>
        </w:rPr>
        <w:t xml:space="preserve"> </w:t>
      </w:r>
      <w:r w:rsidRPr="00B00A3D">
        <w:rPr>
          <w:rFonts w:ascii="Discovery" w:hAnsi="Discovery"/>
          <w:lang w:val="ru-RU"/>
        </w:rPr>
        <w:t>Италия</w:t>
      </w:r>
      <w:r w:rsidR="00250A34">
        <w:rPr>
          <w:rFonts w:ascii="Discovery" w:hAnsi="Discovery"/>
          <w:lang w:val="ru-RU"/>
        </w:rPr>
        <w:t xml:space="preserve"> </w:t>
      </w:r>
      <w:r w:rsidRPr="00B00A3D">
        <w:rPr>
          <w:rFonts w:ascii="Discovery" w:hAnsi="Discovery"/>
          <w:lang w:val="ru-RU"/>
        </w:rPr>
        <w:br/>
        <w:t>14-27</w:t>
      </w:r>
      <w:r w:rsidR="00250A34">
        <w:rPr>
          <w:rFonts w:ascii="Discovery" w:hAnsi="Discovery"/>
          <w:lang w:val="ru-RU"/>
        </w:rPr>
        <w:t xml:space="preserve"> </w:t>
      </w:r>
      <w:r w:rsidRPr="00B00A3D">
        <w:rPr>
          <w:rFonts w:ascii="Discovery" w:hAnsi="Discovery"/>
          <w:lang w:val="ru-RU"/>
        </w:rPr>
        <w:t>июня</w:t>
      </w:r>
      <w:r w:rsidR="00250A34">
        <w:rPr>
          <w:rFonts w:ascii="Discovery" w:hAnsi="Discovery"/>
          <w:lang w:val="ru-RU"/>
        </w:rPr>
        <w:t xml:space="preserve"> </w:t>
      </w:r>
    </w:p>
    <w:p w14:paraId="0676E7E7" w14:textId="37B31282" w:rsidR="00410DBD" w:rsidRDefault="00000000" w:rsidP="00B00A3D">
      <w:pPr>
        <w:pStyle w:val="31"/>
        <w:shd w:val="clear" w:color="auto" w:fill="auto"/>
        <w:spacing w:line="600" w:lineRule="exact"/>
        <w:jc w:val="center"/>
      </w:pPr>
      <w:r w:rsidRPr="00B00A3D">
        <w:rPr>
          <w:rFonts w:ascii="Discovery" w:hAnsi="Discovery"/>
          <w:noProof/>
        </w:rPr>
        <w:drawing>
          <wp:anchor distT="0" distB="0" distL="63500" distR="63500" simplePos="0" relativeHeight="251667456" behindDoc="1" locked="0" layoutInCell="1" allowOverlap="1" wp14:anchorId="3885AFA0" wp14:editId="7BAF6D8E">
            <wp:simplePos x="0" y="0"/>
            <wp:positionH relativeFrom="margin">
              <wp:posOffset>21590</wp:posOffset>
            </wp:positionH>
            <wp:positionV relativeFrom="paragraph">
              <wp:posOffset>582295</wp:posOffset>
            </wp:positionV>
            <wp:extent cx="7565390" cy="5352415"/>
            <wp:effectExtent l="0" t="0" r="0" b="0"/>
            <wp:wrapTopAndBottom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535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0A3D" w:rsidRPr="00B00A3D">
        <w:rPr>
          <w:rFonts w:ascii="Discovery" w:hAnsi="Discovery"/>
          <w:lang w:val="ru-RU"/>
        </w:rPr>
        <w:t>ОФИЦИАЛЬНОЕ</w:t>
      </w:r>
      <w:r w:rsidR="00250A34">
        <w:rPr>
          <w:rFonts w:ascii="Discovery" w:hAnsi="Discovery"/>
          <w:lang w:val="ru-RU"/>
        </w:rPr>
        <w:t xml:space="preserve"> </w:t>
      </w:r>
      <w:r w:rsidR="00B00A3D" w:rsidRPr="00B00A3D">
        <w:rPr>
          <w:rFonts w:ascii="Discovery" w:hAnsi="Discovery"/>
          <w:lang w:val="ru-RU"/>
        </w:rPr>
        <w:t>ПРИГЛАШЕНИЕ</w:t>
      </w:r>
      <w:r w:rsidR="00B00A3D" w:rsidRPr="00B00A3D">
        <w:rPr>
          <w:rFonts w:ascii="Discovery" w:hAnsi="Discovery"/>
          <w:lang w:val="ru-RU"/>
        </w:rPr>
        <w:br w:type="page"/>
      </w:r>
    </w:p>
    <w:p w14:paraId="1AAB3B33" w14:textId="77777777" w:rsidR="00410DBD" w:rsidRDefault="00000000">
      <w:pPr>
        <w:framePr w:h="7762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140AD806" wp14:editId="7F0E2655">
            <wp:extent cx="7559040" cy="4930140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493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AC26F" w14:textId="77777777" w:rsidR="00410DBD" w:rsidRDefault="00410DBD">
      <w:pPr>
        <w:rPr>
          <w:sz w:val="2"/>
          <w:szCs w:val="2"/>
        </w:rPr>
      </w:pPr>
    </w:p>
    <w:p w14:paraId="55D1EAEC" w14:textId="77777777" w:rsidR="00410DBD" w:rsidRPr="00226B05" w:rsidRDefault="00000000">
      <w:pPr>
        <w:pStyle w:val="21"/>
        <w:keepNext/>
        <w:keepLines/>
        <w:numPr>
          <w:ilvl w:val="0"/>
          <w:numId w:val="1"/>
        </w:numPr>
        <w:shd w:val="clear" w:color="auto" w:fill="auto"/>
        <w:tabs>
          <w:tab w:val="left" w:pos="1376"/>
        </w:tabs>
        <w:spacing w:before="205" w:after="181" w:line="500" w:lineRule="exact"/>
        <w:ind w:left="920"/>
        <w:rPr>
          <w:rFonts w:ascii="Discovery" w:hAnsi="Discovery"/>
        </w:rPr>
      </w:pPr>
      <w:bookmarkStart w:id="0" w:name="bookmark0"/>
      <w:r w:rsidRPr="00226B05">
        <w:rPr>
          <w:rStyle w:val="22"/>
          <w:rFonts w:ascii="Discovery" w:hAnsi="Discovery"/>
          <w:lang w:val="ru-RU"/>
        </w:rPr>
        <w:t>ПРИГЛАШЕНИЕ</w:t>
      </w:r>
      <w:bookmarkEnd w:id="0"/>
    </w:p>
    <w:p w14:paraId="712E4E53" w14:textId="128B89D2" w:rsidR="00410DBD" w:rsidRDefault="00000000">
      <w:pPr>
        <w:pStyle w:val="210"/>
        <w:shd w:val="clear" w:color="auto" w:fill="auto"/>
        <w:spacing w:before="0" w:after="461"/>
        <w:ind w:left="1220" w:right="1160" w:firstLine="0"/>
      </w:pPr>
      <w:r>
        <w:rPr>
          <w:rStyle w:val="24"/>
          <w:lang w:val="ru-RU"/>
        </w:rPr>
        <w:t>Организаторы,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Международная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шахматная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федерация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ФИДЕ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Итальянская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шахматная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федерация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совместно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</w:t>
      </w:r>
      <w:r w:rsidR="00250A34">
        <w:rPr>
          <w:rStyle w:val="24"/>
          <w:lang w:val="ru-RU"/>
        </w:rPr>
        <w:t xml:space="preserve"> </w:t>
      </w:r>
      <w:proofErr w:type="spellStart"/>
      <w:r>
        <w:rPr>
          <w:rStyle w:val="24"/>
          <w:lang w:val="ru-RU"/>
        </w:rPr>
        <w:t>UniChess</w:t>
      </w:r>
      <w:proofErr w:type="spellEnd"/>
      <w:r>
        <w:rPr>
          <w:rStyle w:val="24"/>
          <w:lang w:val="ru-RU"/>
        </w:rPr>
        <w:t>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приглашают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все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национальные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шахматные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федерации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ФИДЕ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принять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участие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первенстве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мира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шахматам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2026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года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среди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юношей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девушек.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Даты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проведения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–</w:t>
      </w:r>
      <w:r w:rsidR="00250A34">
        <w:rPr>
          <w:rStyle w:val="24"/>
          <w:lang w:val="ru-RU"/>
        </w:rPr>
        <w:t xml:space="preserve"> </w:t>
      </w:r>
      <w:r w:rsidR="009B3622">
        <w:rPr>
          <w:rStyle w:val="24"/>
        </w:rPr>
        <w:t xml:space="preserve">c </w:t>
      </w:r>
      <w:r>
        <w:rPr>
          <w:rStyle w:val="24"/>
          <w:lang w:val="ru-RU"/>
        </w:rPr>
        <w:t>14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июня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(день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приезда)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27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июня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2026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года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(день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отъезда).</w:t>
      </w:r>
    </w:p>
    <w:p w14:paraId="187FCA41" w14:textId="77777777" w:rsidR="00410DBD" w:rsidRPr="00226B05" w:rsidRDefault="00000000">
      <w:pPr>
        <w:pStyle w:val="21"/>
        <w:keepNext/>
        <w:keepLines/>
        <w:numPr>
          <w:ilvl w:val="0"/>
          <w:numId w:val="1"/>
        </w:numPr>
        <w:shd w:val="clear" w:color="auto" w:fill="auto"/>
        <w:tabs>
          <w:tab w:val="left" w:pos="1656"/>
        </w:tabs>
        <w:spacing w:before="0" w:after="181" w:line="500" w:lineRule="exact"/>
        <w:ind w:left="920"/>
        <w:rPr>
          <w:rFonts w:ascii="Discovery" w:hAnsi="Discovery"/>
        </w:rPr>
      </w:pPr>
      <w:bookmarkStart w:id="1" w:name="bookmark1"/>
      <w:r w:rsidRPr="00226B05">
        <w:rPr>
          <w:rStyle w:val="22"/>
          <w:rFonts w:ascii="Discovery" w:hAnsi="Discovery"/>
          <w:lang w:val="ru-RU"/>
        </w:rPr>
        <w:t>УЧАСТИЕ</w:t>
      </w:r>
      <w:bookmarkEnd w:id="1"/>
    </w:p>
    <w:p w14:paraId="797EDC14" w14:textId="2132A50D" w:rsidR="00410DBD" w:rsidRDefault="00000000">
      <w:pPr>
        <w:pStyle w:val="210"/>
        <w:numPr>
          <w:ilvl w:val="1"/>
          <w:numId w:val="1"/>
        </w:numPr>
        <w:shd w:val="clear" w:color="auto" w:fill="auto"/>
        <w:tabs>
          <w:tab w:val="left" w:pos="1656"/>
        </w:tabs>
        <w:spacing w:before="0" w:after="0"/>
        <w:ind w:left="1220" w:right="860" w:firstLine="0"/>
      </w:pPr>
      <w:r>
        <w:rPr>
          <w:rStyle w:val="24"/>
          <w:lang w:val="ru-RU"/>
        </w:rPr>
        <w:t>Каждая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национальная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федерация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вправе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зарегистрировать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одному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официальному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игроку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каждой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возрастной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категории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(до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14,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16,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18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лет,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открытое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первенство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среди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девушек).</w:t>
      </w:r>
      <w:r w:rsidR="00250A34">
        <w:rPr>
          <w:rStyle w:val="24"/>
          <w:lang w:val="ru-RU"/>
        </w:rPr>
        <w:t xml:space="preserve">  </w:t>
      </w:r>
      <w:r>
        <w:rPr>
          <w:rStyle w:val="24"/>
          <w:lang w:val="ru-RU"/>
        </w:rPr>
        <w:t>От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каждой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национальной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федерации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Организаторы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приглашают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общей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сложности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шесть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(6)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официальных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игроков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плюс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одно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сопровождающее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официальное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лицо,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далее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именуемое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Главой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делегации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(капитан/тренер</w:t>
      </w:r>
      <w:r w:rsidR="00250A34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с</w:t>
      </w:r>
      <w:r w:rsidR="00250A34" w:rsidRPr="004B7000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действующим</w:t>
      </w:r>
      <w:r w:rsidR="00250A34" w:rsidRPr="004B7000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ID</w:t>
      </w:r>
      <w:r w:rsidR="00250A34" w:rsidRPr="004B7000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ФИДЕ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–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см.</w:t>
      </w:r>
      <w:r w:rsidR="00250A34">
        <w:rPr>
          <w:rStyle w:val="24"/>
          <w:lang w:val="ru-RU"/>
        </w:rPr>
        <w:t xml:space="preserve"> </w:t>
      </w:r>
      <w:hyperlink r:id="rId12" w:history="1">
        <w:r w:rsidR="00410DBD">
          <w:rPr>
            <w:rStyle w:val="a3"/>
            <w:lang w:val="ru-RU"/>
          </w:rPr>
          <w:t>https://handbook.fide.com/chapter/D0406</w:t>
        </w:r>
      </w:hyperlink>
      <w:r>
        <w:rPr>
          <w:rStyle w:val="24"/>
          <w:lang w:val="ru-RU"/>
        </w:rPr>
        <w:t>).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момент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1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января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2026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года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игроку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возраста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14,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16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или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18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лет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исполниться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ещё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должно.</w:t>
      </w:r>
    </w:p>
    <w:p w14:paraId="12CDDB83" w14:textId="42073D32" w:rsidR="00410DBD" w:rsidRDefault="00000000">
      <w:pPr>
        <w:pStyle w:val="210"/>
        <w:numPr>
          <w:ilvl w:val="0"/>
          <w:numId w:val="2"/>
        </w:numPr>
        <w:shd w:val="clear" w:color="auto" w:fill="auto"/>
        <w:tabs>
          <w:tab w:val="left" w:pos="1744"/>
        </w:tabs>
        <w:spacing w:before="0" w:after="0"/>
        <w:ind w:left="1220" w:right="860" w:firstLine="0"/>
      </w:pPr>
      <w:r>
        <w:rPr>
          <w:rStyle w:val="24"/>
          <w:lang w:val="ru-RU"/>
        </w:rPr>
        <w:t>При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условии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выполнения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одного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из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указанных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далее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трех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пунктов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персональным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правом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участия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обладают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следующие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игроки:</w:t>
      </w:r>
    </w:p>
    <w:p w14:paraId="7E6AE7F5" w14:textId="28625FEB" w:rsidR="00410DBD" w:rsidRDefault="00000000">
      <w:pPr>
        <w:pStyle w:val="210"/>
        <w:numPr>
          <w:ilvl w:val="0"/>
          <w:numId w:val="3"/>
        </w:numPr>
        <w:shd w:val="clear" w:color="auto" w:fill="auto"/>
        <w:tabs>
          <w:tab w:val="left" w:pos="1447"/>
        </w:tabs>
        <w:spacing w:before="0" w:after="0"/>
        <w:ind w:left="1220" w:firstLine="0"/>
      </w:pPr>
      <w:r>
        <w:rPr>
          <w:rStyle w:val="24"/>
          <w:lang w:val="ru-RU"/>
        </w:rPr>
        <w:t>П</w:t>
      </w:r>
      <w:r w:rsidR="00C536DC">
        <w:rPr>
          <w:rStyle w:val="24"/>
          <w:lang w:val="ru-RU"/>
        </w:rPr>
        <w:t>ризеры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(1–3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места)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предыдущего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первенства</w:t>
      </w:r>
      <w:r w:rsidR="002E22BE">
        <w:rPr>
          <w:rStyle w:val="24"/>
          <w:lang w:val="ru-RU"/>
        </w:rPr>
        <w:t xml:space="preserve"> мира</w:t>
      </w:r>
      <w:r>
        <w:rPr>
          <w:rStyle w:val="24"/>
          <w:lang w:val="ru-RU"/>
        </w:rPr>
        <w:t>.</w:t>
      </w:r>
    </w:p>
    <w:p w14:paraId="6651AB1F" w14:textId="37E1069D" w:rsidR="00410DBD" w:rsidRDefault="00000000">
      <w:pPr>
        <w:pStyle w:val="210"/>
        <w:numPr>
          <w:ilvl w:val="0"/>
          <w:numId w:val="3"/>
        </w:numPr>
        <w:shd w:val="clear" w:color="auto" w:fill="auto"/>
        <w:tabs>
          <w:tab w:val="left" w:pos="1456"/>
        </w:tabs>
        <w:spacing w:before="0" w:after="0"/>
        <w:ind w:left="1220" w:right="860" w:firstLine="0"/>
      </w:pPr>
      <w:r>
        <w:rPr>
          <w:rStyle w:val="24"/>
          <w:lang w:val="ru-RU"/>
        </w:rPr>
        <w:t>Чемпионы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(золотые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медалисты)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предыдущ</w:t>
      </w:r>
      <w:r w:rsidR="00C536DC">
        <w:rPr>
          <w:rStyle w:val="24"/>
          <w:lang w:val="ru-RU"/>
        </w:rPr>
        <w:t>его первенства мира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могут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выступать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lastRenderedPageBreak/>
        <w:t>той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же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или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более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высокой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возрастной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категории.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Например,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чемпион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категории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14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лет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может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принять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участие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первенстве</w:t>
      </w:r>
      <w:r w:rsidR="00C536DC">
        <w:rPr>
          <w:rStyle w:val="24"/>
          <w:lang w:val="ru-RU"/>
        </w:rPr>
        <w:t xml:space="preserve"> мира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14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лет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условии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соответствия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возрастным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ограничениям,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либо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первенствах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16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или</w:t>
      </w:r>
      <w:r w:rsidR="00250A34">
        <w:rPr>
          <w:rStyle w:val="24"/>
          <w:lang w:val="ru-RU"/>
        </w:rPr>
        <w:t xml:space="preserve"> </w:t>
      </w:r>
      <w:r w:rsidR="00C536DC">
        <w:rPr>
          <w:rStyle w:val="24"/>
          <w:lang w:val="ru-RU"/>
        </w:rPr>
        <w:t xml:space="preserve">до </w:t>
      </w:r>
      <w:r>
        <w:rPr>
          <w:rStyle w:val="24"/>
          <w:lang w:val="ru-RU"/>
        </w:rPr>
        <w:t>18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лет.</w:t>
      </w:r>
    </w:p>
    <w:p w14:paraId="661EADAF" w14:textId="4EC78356" w:rsidR="00410DBD" w:rsidRDefault="00000000">
      <w:pPr>
        <w:pStyle w:val="210"/>
        <w:shd w:val="clear" w:color="auto" w:fill="auto"/>
        <w:spacing w:before="0" w:after="0"/>
        <w:ind w:left="1220" w:right="1200" w:firstLine="0"/>
      </w:pPr>
      <w:r>
        <w:rPr>
          <w:rStyle w:val="24"/>
          <w:lang w:val="ru-RU"/>
        </w:rPr>
        <w:t>–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Чемпионы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Континента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среди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юношей/девушек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(золотые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медалисты)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предшествующего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этому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турниру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года.</w:t>
      </w:r>
    </w:p>
    <w:p w14:paraId="41FA0238" w14:textId="0BDED856" w:rsidR="00410DBD" w:rsidRDefault="00000000">
      <w:pPr>
        <w:pStyle w:val="210"/>
        <w:shd w:val="clear" w:color="auto" w:fill="auto"/>
        <w:spacing w:before="0" w:after="0"/>
        <w:ind w:left="1220" w:right="1200" w:firstLine="0"/>
      </w:pPr>
      <w:r>
        <w:rPr>
          <w:rStyle w:val="24"/>
          <w:lang w:val="ru-RU"/>
        </w:rPr>
        <w:t>Такие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игроки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также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классифицируются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как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официальные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 w:rsidR="00C536DC">
        <w:rPr>
          <w:rStyle w:val="24"/>
          <w:lang w:val="ru-RU"/>
        </w:rPr>
        <w:t>должны быть зарегистрированы через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национальн</w:t>
      </w:r>
      <w:r w:rsidR="00C536DC">
        <w:rPr>
          <w:rStyle w:val="24"/>
          <w:lang w:val="ru-RU"/>
        </w:rPr>
        <w:t>ые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федерации.</w:t>
      </w:r>
    </w:p>
    <w:p w14:paraId="2F33EA8C" w14:textId="11580448" w:rsidR="00410DBD" w:rsidRDefault="00000000">
      <w:pPr>
        <w:pStyle w:val="210"/>
        <w:numPr>
          <w:ilvl w:val="0"/>
          <w:numId w:val="2"/>
        </w:numPr>
        <w:shd w:val="clear" w:color="auto" w:fill="auto"/>
        <w:tabs>
          <w:tab w:val="left" w:pos="1763"/>
        </w:tabs>
        <w:spacing w:before="0" w:after="0"/>
        <w:ind w:left="1220" w:right="1200" w:firstLine="0"/>
      </w:pPr>
      <w:r>
        <w:rPr>
          <w:rStyle w:val="24"/>
          <w:lang w:val="ru-RU"/>
        </w:rPr>
        <w:t>Не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являющиеся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официальными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игроки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классифицируются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как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дополнительные.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Все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остальные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лица,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кроме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игроков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или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сопровождающих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официальных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лиц,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должны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классифицироваться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как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сопровождающие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лица.</w:t>
      </w:r>
      <w:r w:rsidR="00250A34">
        <w:rPr>
          <w:rStyle w:val="24"/>
          <w:lang w:val="ru-RU"/>
        </w:rPr>
        <w:t xml:space="preserve">  </w:t>
      </w:r>
      <w:r>
        <w:rPr>
          <w:rStyle w:val="24"/>
          <w:lang w:val="ru-RU"/>
        </w:rPr>
        <w:t>Любые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связанные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дополнительными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игроками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сопровождающими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лицами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расходы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являются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ответственностью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соответствующей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национальной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федерации.</w:t>
      </w:r>
    </w:p>
    <w:p w14:paraId="75B9CC48" w14:textId="60DAD5A7" w:rsidR="00410DBD" w:rsidRDefault="00000000">
      <w:pPr>
        <w:pStyle w:val="210"/>
        <w:numPr>
          <w:ilvl w:val="0"/>
          <w:numId w:val="2"/>
        </w:numPr>
        <w:shd w:val="clear" w:color="auto" w:fill="auto"/>
        <w:tabs>
          <w:tab w:val="left" w:pos="1782"/>
        </w:tabs>
        <w:spacing w:before="0" w:after="521"/>
        <w:ind w:left="1220" w:right="1200" w:firstLine="0"/>
      </w:pPr>
      <w:r>
        <w:rPr>
          <w:rStyle w:val="24"/>
          <w:lang w:val="ru-RU"/>
        </w:rPr>
        <w:t>Для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обеспечения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надлежащих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условий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проведения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турнира</w:t>
      </w:r>
      <w:r w:rsidR="00250A34">
        <w:rPr>
          <w:rStyle w:val="24"/>
          <w:lang w:val="ru-RU"/>
        </w:rPr>
        <w:t xml:space="preserve"> </w:t>
      </w:r>
      <w:r w:rsidRPr="00F12AD1">
        <w:rPr>
          <w:rStyle w:val="24"/>
          <w:b/>
          <w:bCs/>
          <w:lang w:val="ru-RU"/>
        </w:rPr>
        <w:t>Федерации</w:t>
      </w:r>
      <w:r w:rsidR="00250A34">
        <w:rPr>
          <w:rStyle w:val="24"/>
          <w:b/>
          <w:bCs/>
          <w:lang w:val="ru-RU"/>
        </w:rPr>
        <w:t xml:space="preserve"> </w:t>
      </w:r>
      <w:r w:rsidRPr="00F12AD1">
        <w:rPr>
          <w:rStyle w:val="24"/>
          <w:b/>
          <w:bCs/>
          <w:lang w:val="ru-RU"/>
        </w:rPr>
        <w:t>должны</w:t>
      </w:r>
      <w:r w:rsidR="00250A34">
        <w:rPr>
          <w:rStyle w:val="24"/>
          <w:b/>
          <w:bCs/>
          <w:lang w:val="ru-RU"/>
        </w:rPr>
        <w:t xml:space="preserve"> </w:t>
      </w:r>
      <w:r w:rsidRPr="00F12AD1">
        <w:rPr>
          <w:rStyle w:val="24"/>
          <w:b/>
          <w:bCs/>
          <w:lang w:val="ru-RU"/>
        </w:rPr>
        <w:t>соответствующим</w:t>
      </w:r>
      <w:r w:rsidR="00250A34">
        <w:rPr>
          <w:rStyle w:val="24"/>
          <w:b/>
          <w:bCs/>
          <w:lang w:val="ru-RU"/>
        </w:rPr>
        <w:t xml:space="preserve"> </w:t>
      </w:r>
      <w:r w:rsidRPr="00F12AD1">
        <w:rPr>
          <w:rStyle w:val="24"/>
          <w:b/>
          <w:bCs/>
          <w:lang w:val="ru-RU"/>
        </w:rPr>
        <w:t>образом</w:t>
      </w:r>
      <w:r w:rsidR="00250A34">
        <w:rPr>
          <w:rStyle w:val="24"/>
          <w:b/>
          <w:bCs/>
          <w:lang w:val="ru-RU"/>
        </w:rPr>
        <w:t xml:space="preserve"> </w:t>
      </w:r>
      <w:r w:rsidRPr="00F12AD1">
        <w:rPr>
          <w:rStyle w:val="24"/>
          <w:b/>
          <w:bCs/>
          <w:lang w:val="ru-RU"/>
        </w:rPr>
        <w:t>заполнить</w:t>
      </w:r>
      <w:r w:rsidR="00250A34">
        <w:rPr>
          <w:rStyle w:val="24"/>
          <w:b/>
          <w:bCs/>
          <w:lang w:val="ru-RU"/>
        </w:rPr>
        <w:t xml:space="preserve"> </w:t>
      </w:r>
      <w:r w:rsidRPr="00F12AD1">
        <w:rPr>
          <w:rStyle w:val="24"/>
          <w:b/>
          <w:bCs/>
          <w:lang w:val="ru-RU"/>
        </w:rPr>
        <w:t>и</w:t>
      </w:r>
      <w:r w:rsidR="00250A34">
        <w:rPr>
          <w:rStyle w:val="24"/>
          <w:b/>
          <w:bCs/>
          <w:lang w:val="ru-RU"/>
        </w:rPr>
        <w:t xml:space="preserve"> </w:t>
      </w:r>
      <w:r w:rsidRPr="00F12AD1">
        <w:rPr>
          <w:rStyle w:val="24"/>
          <w:b/>
          <w:bCs/>
          <w:lang w:val="ru-RU"/>
        </w:rPr>
        <w:t>отправить</w:t>
      </w:r>
      <w:r w:rsidR="00250A34">
        <w:rPr>
          <w:rStyle w:val="24"/>
          <w:b/>
          <w:bCs/>
          <w:lang w:val="ru-RU"/>
        </w:rPr>
        <w:t xml:space="preserve"> </w:t>
      </w:r>
      <w:r w:rsidRPr="00F12AD1">
        <w:rPr>
          <w:rStyle w:val="24"/>
          <w:b/>
          <w:bCs/>
          <w:lang w:val="ru-RU"/>
        </w:rPr>
        <w:t>организаторам</w:t>
      </w:r>
      <w:r w:rsidR="00250A34">
        <w:rPr>
          <w:rStyle w:val="24"/>
          <w:b/>
          <w:bCs/>
          <w:lang w:val="ru-RU"/>
        </w:rPr>
        <w:t xml:space="preserve"> </w:t>
      </w:r>
      <w:r w:rsidRPr="00F12AD1">
        <w:rPr>
          <w:rStyle w:val="24"/>
          <w:b/>
          <w:bCs/>
          <w:lang w:val="ru-RU"/>
        </w:rPr>
        <w:t>официальную</w:t>
      </w:r>
      <w:r w:rsidR="00250A34">
        <w:rPr>
          <w:rStyle w:val="24"/>
          <w:b/>
          <w:bCs/>
          <w:lang w:val="ru-RU"/>
        </w:rPr>
        <w:t xml:space="preserve"> </w:t>
      </w:r>
      <w:r w:rsidRPr="00F12AD1">
        <w:rPr>
          <w:rStyle w:val="24"/>
          <w:b/>
          <w:bCs/>
          <w:lang w:val="ru-RU"/>
        </w:rPr>
        <w:t>форму</w:t>
      </w:r>
      <w:r w:rsidR="00250A34">
        <w:rPr>
          <w:rStyle w:val="24"/>
          <w:b/>
          <w:bCs/>
          <w:lang w:val="ru-RU"/>
        </w:rPr>
        <w:t xml:space="preserve"> </w:t>
      </w:r>
      <w:r w:rsidRPr="00F12AD1">
        <w:rPr>
          <w:rStyle w:val="24"/>
          <w:b/>
          <w:bCs/>
          <w:lang w:val="ru-RU"/>
        </w:rPr>
        <w:t>регистрации</w:t>
      </w:r>
      <w:r w:rsidR="00250A34">
        <w:rPr>
          <w:rStyle w:val="24"/>
          <w:b/>
          <w:bCs/>
          <w:lang w:val="ru-RU"/>
        </w:rPr>
        <w:t xml:space="preserve"> </w:t>
      </w:r>
      <w:r w:rsidRPr="00F12AD1">
        <w:rPr>
          <w:rStyle w:val="24"/>
          <w:b/>
          <w:bCs/>
          <w:lang w:val="ru-RU"/>
        </w:rPr>
        <w:t>до</w:t>
      </w:r>
      <w:r w:rsidR="00250A34">
        <w:rPr>
          <w:rStyle w:val="24"/>
          <w:b/>
          <w:bCs/>
          <w:lang w:val="ru-RU"/>
        </w:rPr>
        <w:t xml:space="preserve"> </w:t>
      </w:r>
      <w:r w:rsidRPr="00F12AD1">
        <w:rPr>
          <w:rStyle w:val="24"/>
          <w:b/>
          <w:bCs/>
          <w:lang w:val="ru-RU"/>
        </w:rPr>
        <w:t>7-го</w:t>
      </w:r>
      <w:r w:rsidR="00250A34">
        <w:rPr>
          <w:rStyle w:val="24"/>
          <w:b/>
          <w:bCs/>
          <w:lang w:val="ru-RU"/>
        </w:rPr>
        <w:t xml:space="preserve"> </w:t>
      </w:r>
      <w:r w:rsidRPr="00F12AD1">
        <w:rPr>
          <w:rStyle w:val="24"/>
          <w:b/>
          <w:bCs/>
          <w:lang w:val="ru-RU"/>
        </w:rPr>
        <w:t>апреля</w:t>
      </w:r>
      <w:r w:rsidR="00250A34">
        <w:rPr>
          <w:rStyle w:val="24"/>
          <w:b/>
          <w:bCs/>
          <w:lang w:val="ru-RU"/>
        </w:rPr>
        <w:t xml:space="preserve"> </w:t>
      </w:r>
      <w:r w:rsidRPr="00F12AD1">
        <w:rPr>
          <w:rStyle w:val="24"/>
          <w:b/>
          <w:bCs/>
          <w:lang w:val="ru-RU"/>
        </w:rPr>
        <w:t>2026</w:t>
      </w:r>
      <w:r w:rsidR="00250A34">
        <w:rPr>
          <w:rStyle w:val="24"/>
          <w:b/>
          <w:bCs/>
          <w:lang w:val="ru-RU"/>
        </w:rPr>
        <w:t xml:space="preserve"> </w:t>
      </w:r>
      <w:r w:rsidRPr="00F12AD1">
        <w:rPr>
          <w:rStyle w:val="24"/>
          <w:b/>
          <w:bCs/>
          <w:lang w:val="ru-RU"/>
        </w:rPr>
        <w:t>года</w:t>
      </w:r>
      <w:r>
        <w:rPr>
          <w:rStyle w:val="24"/>
          <w:lang w:val="ru-RU"/>
        </w:rPr>
        <w:t>.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истечении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этого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срока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официальные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игроки</w:t>
      </w:r>
      <w:r w:rsidR="00250A34">
        <w:rPr>
          <w:rStyle w:val="24"/>
          <w:lang w:val="ru-RU"/>
        </w:rPr>
        <w:t xml:space="preserve"> </w:t>
      </w:r>
      <w:r w:rsidR="00C536DC">
        <w:rPr>
          <w:rStyle w:val="24"/>
          <w:lang w:val="ru-RU"/>
        </w:rPr>
        <w:t xml:space="preserve">теряют </w:t>
      </w:r>
      <w:r>
        <w:rPr>
          <w:rStyle w:val="24"/>
          <w:lang w:val="ru-RU"/>
        </w:rPr>
        <w:t>право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регистрации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качестве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приглашенных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игроков.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Дальнейшие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заявки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участие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могут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быть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приняты,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либо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соответствии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регламентом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ФИДЕ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может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быть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запрошена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дополнительная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плата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размере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80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евро.</w:t>
      </w:r>
    </w:p>
    <w:p w14:paraId="73DED4AC" w14:textId="4BF5E8D3" w:rsidR="00410DBD" w:rsidRPr="00226B05" w:rsidRDefault="00000000">
      <w:pPr>
        <w:pStyle w:val="21"/>
        <w:keepNext/>
        <w:keepLines/>
        <w:numPr>
          <w:ilvl w:val="0"/>
          <w:numId w:val="1"/>
        </w:numPr>
        <w:shd w:val="clear" w:color="auto" w:fill="auto"/>
        <w:tabs>
          <w:tab w:val="left" w:pos="1700"/>
        </w:tabs>
        <w:spacing w:before="0" w:after="357" w:line="500" w:lineRule="exact"/>
        <w:ind w:left="940"/>
        <w:rPr>
          <w:rFonts w:ascii="Discovery" w:hAnsi="Discovery"/>
        </w:rPr>
      </w:pPr>
      <w:bookmarkStart w:id="2" w:name="bookmark2"/>
      <w:r w:rsidRPr="00226B05">
        <w:rPr>
          <w:rStyle w:val="22"/>
          <w:rFonts w:ascii="Discovery" w:hAnsi="Discovery"/>
          <w:lang w:val="ru-RU"/>
        </w:rPr>
        <w:t>ВСТУПИТЕЛЬНЫЙ</w:t>
      </w:r>
      <w:r w:rsidR="00250A34">
        <w:rPr>
          <w:rStyle w:val="22"/>
          <w:rFonts w:ascii="Discovery" w:hAnsi="Discovery"/>
          <w:lang w:val="ru-RU"/>
        </w:rPr>
        <w:t xml:space="preserve"> </w:t>
      </w:r>
      <w:r w:rsidRPr="00226B05">
        <w:rPr>
          <w:rStyle w:val="22"/>
          <w:rFonts w:ascii="Discovery" w:hAnsi="Discovery"/>
          <w:lang w:val="ru-RU"/>
        </w:rPr>
        <w:t>ВЗНОС</w:t>
      </w:r>
      <w:r w:rsidR="00250A34">
        <w:rPr>
          <w:rStyle w:val="22"/>
          <w:rFonts w:ascii="Discovery" w:hAnsi="Discovery"/>
          <w:lang w:val="ru-RU"/>
        </w:rPr>
        <w:t xml:space="preserve"> </w:t>
      </w:r>
      <w:r w:rsidRPr="00226B05">
        <w:rPr>
          <w:rStyle w:val="22"/>
          <w:rFonts w:ascii="Discovery" w:hAnsi="Discovery"/>
          <w:lang w:val="ru-RU"/>
        </w:rPr>
        <w:t>ФИДЕ</w:t>
      </w:r>
      <w:bookmarkEnd w:id="2"/>
    </w:p>
    <w:p w14:paraId="4691C7B1" w14:textId="479F13E4" w:rsidR="00410DBD" w:rsidRDefault="00000000">
      <w:pPr>
        <w:pStyle w:val="210"/>
        <w:shd w:val="clear" w:color="auto" w:fill="auto"/>
        <w:spacing w:before="0" w:after="304" w:line="331" w:lineRule="exact"/>
        <w:ind w:left="1220" w:right="1200" w:firstLine="0"/>
      </w:pPr>
      <w:r>
        <w:rPr>
          <w:rStyle w:val="24"/>
          <w:lang w:val="ru-RU"/>
        </w:rPr>
        <w:t>Согласно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регламенту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ФИДЕ,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вступительный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взнос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ФИДЕ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размере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70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евро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для</w:t>
      </w:r>
      <w:r w:rsidR="00250A34">
        <w:rPr>
          <w:rStyle w:val="24"/>
          <w:lang w:val="ru-RU"/>
        </w:rPr>
        <w:t xml:space="preserve"> </w:t>
      </w:r>
      <w:r w:rsidR="00C536DC">
        <w:rPr>
          <w:rStyle w:val="24"/>
          <w:lang w:val="ru-RU"/>
        </w:rPr>
        <w:t>основного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игрока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каждой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категории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каждой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федерации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должен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быть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оплачен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начала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турнира.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За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каждого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дополнительного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игрока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каждой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федерации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необходимо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начала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турнира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заплатить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вступительный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взнос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размере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140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евро.</w:t>
      </w:r>
    </w:p>
    <w:p w14:paraId="61A698DB" w14:textId="3CCAF303" w:rsidR="00410DBD" w:rsidRDefault="00000000">
      <w:pPr>
        <w:pStyle w:val="210"/>
        <w:shd w:val="clear" w:color="auto" w:fill="auto"/>
        <w:spacing w:before="0" w:after="521"/>
        <w:ind w:left="1220" w:right="1200" w:firstLine="0"/>
      </w:pPr>
      <w:r>
        <w:rPr>
          <w:rStyle w:val="24"/>
          <w:lang w:val="ru-RU"/>
        </w:rPr>
        <w:t>Национальные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федерации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направляют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эту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сумму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непосредственно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банковский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счет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ФИДЕ,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противном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случае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ФИДЕ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затребует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эту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сумму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</w:t>
      </w:r>
      <w:r w:rsidR="00C536DC">
        <w:rPr>
          <w:rStyle w:val="24"/>
          <w:lang w:val="ru-RU"/>
        </w:rPr>
        <w:t>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счета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соответствующей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национальной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федерации.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Оргкомитет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отношения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вступительному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взносу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ФИДЕ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имеет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получать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такие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суммы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национальных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федераций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должен.</w:t>
      </w:r>
    </w:p>
    <w:p w14:paraId="4F42F54E" w14:textId="77149ED4" w:rsidR="00410DBD" w:rsidRPr="00226B05" w:rsidRDefault="00000000">
      <w:pPr>
        <w:pStyle w:val="21"/>
        <w:keepNext/>
        <w:keepLines/>
        <w:numPr>
          <w:ilvl w:val="0"/>
          <w:numId w:val="1"/>
        </w:numPr>
        <w:shd w:val="clear" w:color="auto" w:fill="auto"/>
        <w:tabs>
          <w:tab w:val="left" w:pos="1700"/>
        </w:tabs>
        <w:spacing w:before="0" w:after="385" w:line="500" w:lineRule="exact"/>
        <w:ind w:left="940"/>
        <w:rPr>
          <w:rFonts w:ascii="Discovery" w:hAnsi="Discovery"/>
        </w:rPr>
      </w:pPr>
      <w:bookmarkStart w:id="3" w:name="bookmark3"/>
      <w:r w:rsidRPr="00226B05">
        <w:rPr>
          <w:rStyle w:val="22"/>
          <w:rFonts w:ascii="Discovery" w:hAnsi="Discovery"/>
          <w:lang w:val="ru-RU"/>
        </w:rPr>
        <w:t>РЕГИСТРАЦИЯ</w:t>
      </w:r>
      <w:r w:rsidR="00250A34">
        <w:rPr>
          <w:rStyle w:val="22"/>
          <w:rFonts w:ascii="Discovery" w:hAnsi="Discovery"/>
          <w:lang w:val="ru-RU"/>
        </w:rPr>
        <w:t xml:space="preserve"> </w:t>
      </w:r>
      <w:r w:rsidRPr="00226B05">
        <w:rPr>
          <w:rStyle w:val="22"/>
          <w:rFonts w:ascii="Discovery" w:hAnsi="Discovery"/>
          <w:lang w:val="ru-RU"/>
        </w:rPr>
        <w:t>И</w:t>
      </w:r>
      <w:r w:rsidR="00250A34">
        <w:rPr>
          <w:rStyle w:val="22"/>
          <w:rFonts w:ascii="Discovery" w:hAnsi="Discovery"/>
          <w:lang w:val="ru-RU"/>
        </w:rPr>
        <w:t xml:space="preserve"> </w:t>
      </w:r>
      <w:r w:rsidRPr="00226B05">
        <w:rPr>
          <w:rStyle w:val="22"/>
          <w:rFonts w:ascii="Discovery" w:hAnsi="Discovery"/>
          <w:lang w:val="ru-RU"/>
        </w:rPr>
        <w:t>ПРОЕЗД</w:t>
      </w:r>
      <w:bookmarkEnd w:id="3"/>
    </w:p>
    <w:p w14:paraId="56C992D1" w14:textId="7194F754" w:rsidR="00410DBD" w:rsidRDefault="00000000" w:rsidP="00B00A3D">
      <w:pPr>
        <w:pStyle w:val="210"/>
        <w:shd w:val="clear" w:color="auto" w:fill="auto"/>
        <w:spacing w:before="0" w:after="0"/>
        <w:ind w:left="1220" w:right="1320" w:firstLine="0"/>
      </w:pPr>
      <w:r>
        <w:rPr>
          <w:rStyle w:val="24"/>
          <w:lang w:val="ru-RU"/>
        </w:rPr>
        <w:t>4.1.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Каждый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игрок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(официальный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или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дополнительный)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каждое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сопровождающее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/официальное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лицо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должны</w:t>
      </w:r>
      <w:r w:rsidR="00250A34">
        <w:rPr>
          <w:rStyle w:val="24"/>
          <w:lang w:val="ru-RU"/>
        </w:rPr>
        <w:t xml:space="preserve"> </w:t>
      </w:r>
      <w:r w:rsidR="00C536DC">
        <w:rPr>
          <w:rStyle w:val="24"/>
          <w:lang w:val="ru-RU"/>
        </w:rPr>
        <w:t>оплатить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Организаторам</w:t>
      </w:r>
      <w:r w:rsidR="00C536DC">
        <w:rPr>
          <w:rStyle w:val="24"/>
          <w:lang w:val="ru-RU"/>
        </w:rPr>
        <w:t xml:space="preserve"> регистрационный взнос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размере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110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евро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момент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регистрации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позднее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вторника,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7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апреля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2026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года.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Регистрационный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взнос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является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обязательным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подтверждает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участие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мероприятии.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противном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случае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регистрация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считается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недействительной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принята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будет.</w:t>
      </w:r>
    </w:p>
    <w:p w14:paraId="0E1241D5" w14:textId="75411F95" w:rsidR="00410DBD" w:rsidRDefault="00000000" w:rsidP="00B00A3D">
      <w:pPr>
        <w:pStyle w:val="210"/>
        <w:numPr>
          <w:ilvl w:val="0"/>
          <w:numId w:val="4"/>
        </w:numPr>
        <w:shd w:val="clear" w:color="auto" w:fill="auto"/>
        <w:tabs>
          <w:tab w:val="left" w:pos="1782"/>
        </w:tabs>
        <w:spacing w:before="0" w:after="0"/>
        <w:ind w:left="1220" w:right="1320" w:firstLine="0"/>
      </w:pPr>
      <w:r>
        <w:rPr>
          <w:rStyle w:val="24"/>
          <w:lang w:val="ru-RU"/>
        </w:rPr>
        <w:t>Игроки,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официальные</w:t>
      </w:r>
      <w:r w:rsidR="00AF38AC">
        <w:rPr>
          <w:rStyle w:val="24"/>
          <w:lang w:val="ru-RU"/>
        </w:rPr>
        <w:t xml:space="preserve"> сопровождающие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лица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дополнительные</w:t>
      </w:r>
      <w:r w:rsidR="00AF38AC">
        <w:rPr>
          <w:rStyle w:val="24"/>
          <w:lang w:val="ru-RU"/>
        </w:rPr>
        <w:t xml:space="preserve"> сопровождающие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лица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оплате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регистрационного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взноса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получают:</w:t>
      </w:r>
    </w:p>
    <w:p w14:paraId="6D743D0D" w14:textId="78E47B36" w:rsidR="00410DBD" w:rsidRDefault="00000000" w:rsidP="00B00A3D">
      <w:pPr>
        <w:pStyle w:val="210"/>
        <w:numPr>
          <w:ilvl w:val="0"/>
          <w:numId w:val="3"/>
        </w:numPr>
        <w:shd w:val="clear" w:color="auto" w:fill="auto"/>
        <w:tabs>
          <w:tab w:val="left" w:pos="1460"/>
        </w:tabs>
        <w:spacing w:before="0" w:after="0"/>
        <w:ind w:left="1220" w:right="1320" w:firstLine="0"/>
      </w:pPr>
      <w:r>
        <w:rPr>
          <w:rStyle w:val="24"/>
          <w:lang w:val="ru-RU"/>
        </w:rPr>
        <w:t>Регистраци</w:t>
      </w:r>
      <w:r w:rsidR="00AF38AC">
        <w:rPr>
          <w:rStyle w:val="24"/>
          <w:lang w:val="ru-RU"/>
        </w:rPr>
        <w:t>ю</w:t>
      </w:r>
    </w:p>
    <w:p w14:paraId="1F57102A" w14:textId="712E66B9" w:rsidR="00410DBD" w:rsidRDefault="00000000" w:rsidP="00B00A3D">
      <w:pPr>
        <w:pStyle w:val="210"/>
        <w:numPr>
          <w:ilvl w:val="0"/>
          <w:numId w:val="3"/>
        </w:numPr>
        <w:shd w:val="clear" w:color="auto" w:fill="auto"/>
        <w:tabs>
          <w:tab w:val="left" w:pos="1460"/>
        </w:tabs>
        <w:spacing w:before="0" w:after="0"/>
        <w:ind w:left="1220" w:right="1320" w:firstLine="0"/>
      </w:pPr>
      <w:r>
        <w:rPr>
          <w:rStyle w:val="24"/>
          <w:lang w:val="ru-RU"/>
        </w:rPr>
        <w:t>Аккредитаци</w:t>
      </w:r>
      <w:r w:rsidR="00AF38AC">
        <w:rPr>
          <w:rStyle w:val="24"/>
          <w:lang w:val="ru-RU"/>
        </w:rPr>
        <w:t>ю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персональным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бейджем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(игроки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Главы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делегаций);</w:t>
      </w:r>
    </w:p>
    <w:p w14:paraId="6A13D939" w14:textId="12609DBE" w:rsidR="00410DBD" w:rsidRDefault="00000000" w:rsidP="00B00A3D">
      <w:pPr>
        <w:pStyle w:val="210"/>
        <w:numPr>
          <w:ilvl w:val="0"/>
          <w:numId w:val="3"/>
        </w:numPr>
        <w:shd w:val="clear" w:color="auto" w:fill="auto"/>
        <w:tabs>
          <w:tab w:val="left" w:pos="1460"/>
        </w:tabs>
        <w:spacing w:before="0" w:after="0"/>
        <w:ind w:left="1220" w:right="1320" w:firstLine="0"/>
      </w:pPr>
      <w:r>
        <w:rPr>
          <w:rStyle w:val="24"/>
          <w:lang w:val="ru-RU"/>
        </w:rPr>
        <w:lastRenderedPageBreak/>
        <w:t>Приветственный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пакет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(игроки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Главы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делегаций);</w:t>
      </w:r>
    </w:p>
    <w:p w14:paraId="168141DE" w14:textId="6D6B75AC" w:rsidR="00410DBD" w:rsidRDefault="00000000" w:rsidP="00B00A3D">
      <w:pPr>
        <w:pStyle w:val="210"/>
        <w:numPr>
          <w:ilvl w:val="0"/>
          <w:numId w:val="3"/>
        </w:numPr>
        <w:shd w:val="clear" w:color="auto" w:fill="auto"/>
        <w:tabs>
          <w:tab w:val="left" w:pos="1460"/>
        </w:tabs>
        <w:spacing w:before="0" w:after="0"/>
        <w:ind w:left="1220" w:right="1320" w:firstLine="0"/>
      </w:pPr>
      <w:r>
        <w:rPr>
          <w:rStyle w:val="24"/>
          <w:lang w:val="ru-RU"/>
        </w:rPr>
        <w:t>Гаджет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(игроки,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главы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делегаций,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сопровождающие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лица)</w:t>
      </w:r>
    </w:p>
    <w:p w14:paraId="77C8932C" w14:textId="18D29BA6" w:rsidR="00410DBD" w:rsidRDefault="00000000" w:rsidP="00B00A3D">
      <w:pPr>
        <w:pStyle w:val="210"/>
        <w:numPr>
          <w:ilvl w:val="0"/>
          <w:numId w:val="3"/>
        </w:numPr>
        <w:shd w:val="clear" w:color="auto" w:fill="auto"/>
        <w:tabs>
          <w:tab w:val="left" w:pos="1460"/>
        </w:tabs>
        <w:spacing w:before="0" w:after="0"/>
        <w:ind w:left="1220" w:right="1320" w:firstLine="0"/>
      </w:pPr>
      <w:r>
        <w:rPr>
          <w:rStyle w:val="24"/>
          <w:lang w:val="ru-RU"/>
        </w:rPr>
        <w:t>Допуск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церемонии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открытия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закрытия</w:t>
      </w:r>
    </w:p>
    <w:p w14:paraId="64C301A8" w14:textId="3A2E7A84" w:rsidR="00410DBD" w:rsidRDefault="00000000" w:rsidP="00B00A3D">
      <w:pPr>
        <w:pStyle w:val="210"/>
        <w:numPr>
          <w:ilvl w:val="0"/>
          <w:numId w:val="3"/>
        </w:numPr>
        <w:shd w:val="clear" w:color="auto" w:fill="auto"/>
        <w:tabs>
          <w:tab w:val="left" w:pos="1460"/>
        </w:tabs>
        <w:spacing w:before="0" w:after="0"/>
        <w:ind w:left="1220" w:right="1320" w:firstLine="0"/>
      </w:pPr>
      <w:r>
        <w:rPr>
          <w:rStyle w:val="24"/>
          <w:lang w:val="ru-RU"/>
        </w:rPr>
        <w:t>Вод</w:t>
      </w:r>
      <w:r w:rsidR="00AF38AC">
        <w:rPr>
          <w:rStyle w:val="24"/>
          <w:lang w:val="ru-RU"/>
        </w:rPr>
        <w:t>у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время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туров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(игроки).</w:t>
      </w:r>
    </w:p>
    <w:p w14:paraId="282381D8" w14:textId="3466102B" w:rsidR="00410DBD" w:rsidRDefault="00000000" w:rsidP="00B00A3D">
      <w:pPr>
        <w:pStyle w:val="210"/>
        <w:numPr>
          <w:ilvl w:val="0"/>
          <w:numId w:val="3"/>
        </w:numPr>
        <w:shd w:val="clear" w:color="auto" w:fill="auto"/>
        <w:tabs>
          <w:tab w:val="left" w:pos="1460"/>
        </w:tabs>
        <w:spacing w:before="0" w:after="0"/>
        <w:ind w:left="1220" w:right="1320" w:firstLine="0"/>
      </w:pPr>
      <w:r>
        <w:rPr>
          <w:rStyle w:val="24"/>
          <w:lang w:val="ru-RU"/>
        </w:rPr>
        <w:t>Бесплатн</w:t>
      </w:r>
      <w:r w:rsidR="00AF38AC">
        <w:rPr>
          <w:rStyle w:val="24"/>
          <w:lang w:val="ru-RU"/>
        </w:rPr>
        <w:t>ую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вод</w:t>
      </w:r>
      <w:r w:rsidR="00AF38AC">
        <w:rPr>
          <w:rStyle w:val="24"/>
          <w:lang w:val="ru-RU"/>
        </w:rPr>
        <w:t>у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номере</w:t>
      </w:r>
      <w:r w:rsidR="00AF38AC">
        <w:rPr>
          <w:rStyle w:val="24"/>
          <w:lang w:val="ru-RU"/>
        </w:rPr>
        <w:t>.</w:t>
      </w:r>
    </w:p>
    <w:p w14:paraId="7538FFF3" w14:textId="72403400" w:rsidR="00B00A3D" w:rsidRDefault="00000000" w:rsidP="00B00A3D">
      <w:pPr>
        <w:pStyle w:val="210"/>
        <w:shd w:val="clear" w:color="auto" w:fill="auto"/>
        <w:spacing w:before="0" w:after="0"/>
        <w:ind w:left="1160" w:right="1320" w:firstLine="0"/>
        <w:rPr>
          <w:rStyle w:val="24"/>
        </w:rPr>
      </w:pPr>
      <w:r>
        <w:rPr>
          <w:rStyle w:val="24"/>
          <w:lang w:val="ru-RU"/>
        </w:rPr>
        <w:t>Стоимость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трансфера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обе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стороны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игроков,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сопровождающих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официальных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дополнительных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лиц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установленные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дни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приезда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отъезда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из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аэропорта</w:t>
      </w:r>
      <w:r w:rsidR="00250A34">
        <w:rPr>
          <w:rStyle w:val="24"/>
          <w:lang w:val="ru-RU"/>
        </w:rPr>
        <w:t xml:space="preserve"> </w:t>
      </w:r>
      <w:proofErr w:type="spellStart"/>
      <w:r>
        <w:rPr>
          <w:rStyle w:val="24"/>
          <w:lang w:val="ru-RU"/>
        </w:rPr>
        <w:t>Фьюмичино</w:t>
      </w:r>
      <w:proofErr w:type="spellEnd"/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г.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Рима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(</w:t>
      </w:r>
      <w:proofErr w:type="spellStart"/>
      <w:r>
        <w:rPr>
          <w:rStyle w:val="24"/>
          <w:lang w:val="ru-RU"/>
        </w:rPr>
        <w:t>Rome</w:t>
      </w:r>
      <w:proofErr w:type="spellEnd"/>
      <w:r w:rsidR="00250A34">
        <w:rPr>
          <w:rStyle w:val="24"/>
          <w:lang w:val="ru-RU"/>
        </w:rPr>
        <w:t xml:space="preserve"> </w:t>
      </w:r>
      <w:proofErr w:type="spellStart"/>
      <w:r>
        <w:rPr>
          <w:rStyle w:val="24"/>
          <w:lang w:val="ru-RU"/>
        </w:rPr>
        <w:t>Fiumicino</w:t>
      </w:r>
      <w:proofErr w:type="spellEnd"/>
      <w:r w:rsidR="00250A34">
        <w:rPr>
          <w:rStyle w:val="24"/>
          <w:lang w:val="ru-RU"/>
        </w:rPr>
        <w:t xml:space="preserve"> </w:t>
      </w:r>
      <w:proofErr w:type="spellStart"/>
      <w:r>
        <w:rPr>
          <w:rStyle w:val="24"/>
          <w:lang w:val="ru-RU"/>
        </w:rPr>
        <w:t>Airport</w:t>
      </w:r>
      <w:proofErr w:type="spellEnd"/>
      <w:r>
        <w:rPr>
          <w:rStyle w:val="24"/>
          <w:lang w:val="ru-RU"/>
        </w:rPr>
        <w:t>)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отели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составляет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120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евро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человека.</w:t>
      </w:r>
    </w:p>
    <w:p w14:paraId="26C00E3B" w14:textId="626F477A" w:rsidR="00410DBD" w:rsidRDefault="00000000" w:rsidP="00B00A3D">
      <w:pPr>
        <w:pStyle w:val="210"/>
        <w:shd w:val="clear" w:color="auto" w:fill="auto"/>
        <w:spacing w:before="0" w:after="0"/>
        <w:ind w:left="1160" w:right="1320" w:firstLine="0"/>
      </w:pPr>
      <w:r>
        <w:rPr>
          <w:rStyle w:val="24"/>
          <w:lang w:val="ru-RU"/>
        </w:rPr>
        <w:t>Стоимость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трансфера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обе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стороны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игроков,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сопровождающих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официальных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дополнительных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лиц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установленные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дни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приезда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отъезда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из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международного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аэропорта</w:t>
      </w:r>
      <w:r w:rsidR="00250A34">
        <w:rPr>
          <w:rStyle w:val="24"/>
          <w:lang w:val="ru-RU"/>
        </w:rPr>
        <w:t xml:space="preserve"> </w:t>
      </w:r>
      <w:proofErr w:type="spellStart"/>
      <w:r>
        <w:rPr>
          <w:rStyle w:val="24"/>
          <w:lang w:val="ru-RU"/>
        </w:rPr>
        <w:t>Пескары</w:t>
      </w:r>
      <w:proofErr w:type="spellEnd"/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(</w:t>
      </w:r>
      <w:proofErr w:type="spellStart"/>
      <w:r>
        <w:rPr>
          <w:rStyle w:val="24"/>
          <w:lang w:val="ru-RU"/>
        </w:rPr>
        <w:t>Pescara</w:t>
      </w:r>
      <w:proofErr w:type="spellEnd"/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International</w:t>
      </w:r>
      <w:r w:rsidR="00250A34">
        <w:rPr>
          <w:rStyle w:val="24"/>
          <w:lang w:val="ru-RU"/>
        </w:rPr>
        <w:t xml:space="preserve"> </w:t>
      </w:r>
      <w:proofErr w:type="spellStart"/>
      <w:r>
        <w:rPr>
          <w:rStyle w:val="24"/>
          <w:lang w:val="ru-RU"/>
        </w:rPr>
        <w:t>Airport</w:t>
      </w:r>
      <w:proofErr w:type="spellEnd"/>
      <w:r>
        <w:rPr>
          <w:rStyle w:val="24"/>
          <w:lang w:val="ru-RU"/>
        </w:rPr>
        <w:t>)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отели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составляет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10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евро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человека.</w:t>
      </w:r>
    </w:p>
    <w:p w14:paraId="30EEB823" w14:textId="526C47D5" w:rsidR="00410DBD" w:rsidRDefault="00000000" w:rsidP="00B00A3D">
      <w:pPr>
        <w:pStyle w:val="210"/>
        <w:shd w:val="clear" w:color="auto" w:fill="auto"/>
        <w:spacing w:before="0" w:after="0"/>
        <w:ind w:left="1160" w:right="1320" w:firstLine="0"/>
      </w:pPr>
      <w:r>
        <w:rPr>
          <w:rStyle w:val="24"/>
          <w:lang w:val="ru-RU"/>
        </w:rPr>
        <w:t>Стоимость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трансфера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обе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стороны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игроков,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сопровождающих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официальных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дополнительных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лиц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установленные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дни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приезда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отъезда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железнодорожного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вокзала</w:t>
      </w:r>
      <w:r w:rsidR="00250A34">
        <w:rPr>
          <w:rStyle w:val="24"/>
          <w:lang w:val="ru-RU"/>
        </w:rPr>
        <w:t xml:space="preserve"> </w:t>
      </w:r>
      <w:proofErr w:type="spellStart"/>
      <w:r>
        <w:rPr>
          <w:rStyle w:val="24"/>
          <w:lang w:val="ru-RU"/>
        </w:rPr>
        <w:t>Пескары</w:t>
      </w:r>
      <w:proofErr w:type="spellEnd"/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(</w:t>
      </w:r>
      <w:proofErr w:type="spellStart"/>
      <w:r>
        <w:rPr>
          <w:rStyle w:val="24"/>
          <w:lang w:val="ru-RU"/>
        </w:rPr>
        <w:t>Pescara</w:t>
      </w:r>
      <w:proofErr w:type="spellEnd"/>
      <w:r w:rsidR="00250A34">
        <w:rPr>
          <w:rStyle w:val="24"/>
          <w:lang w:val="ru-RU"/>
        </w:rPr>
        <w:t xml:space="preserve"> </w:t>
      </w:r>
      <w:proofErr w:type="spellStart"/>
      <w:r>
        <w:rPr>
          <w:rStyle w:val="24"/>
          <w:lang w:val="ru-RU"/>
        </w:rPr>
        <w:t>Train</w:t>
      </w:r>
      <w:proofErr w:type="spellEnd"/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Station)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отелей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составляет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10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евро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человека.</w:t>
      </w:r>
    </w:p>
    <w:p w14:paraId="511AF43A" w14:textId="610F355D" w:rsidR="00410DBD" w:rsidRDefault="00000000" w:rsidP="00B00A3D">
      <w:pPr>
        <w:pStyle w:val="210"/>
        <w:shd w:val="clear" w:color="auto" w:fill="auto"/>
        <w:spacing w:before="0" w:after="0"/>
        <w:ind w:left="1160" w:right="1320" w:firstLine="0"/>
      </w:pPr>
      <w:r>
        <w:rPr>
          <w:rStyle w:val="24"/>
          <w:lang w:val="ru-RU"/>
        </w:rPr>
        <w:t>Трансфер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из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аэропорта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можно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заказать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только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установленный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день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приезда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отъезда.</w:t>
      </w:r>
    </w:p>
    <w:p w14:paraId="121822ED" w14:textId="5D1548C1" w:rsidR="00410DBD" w:rsidRDefault="00000000" w:rsidP="00B00A3D">
      <w:pPr>
        <w:pStyle w:val="210"/>
        <w:numPr>
          <w:ilvl w:val="0"/>
          <w:numId w:val="4"/>
        </w:numPr>
        <w:shd w:val="clear" w:color="auto" w:fill="auto"/>
        <w:tabs>
          <w:tab w:val="left" w:pos="1695"/>
        </w:tabs>
        <w:spacing w:before="0" w:after="0"/>
        <w:ind w:left="1160" w:right="1320" w:firstLine="0"/>
      </w:pPr>
      <w:r>
        <w:rPr>
          <w:rStyle w:val="25"/>
          <w:lang w:val="ru-RU"/>
        </w:rPr>
        <w:t>Крайний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срок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регистрации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–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7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апреля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2026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года.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После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этой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даты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организаторы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оставляют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за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собой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право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поздней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регистрации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отказать,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или,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наличии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свободных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мест,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за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каждую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позднюю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регистрацию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участников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будет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взиматься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дополнительная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плата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размере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80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евро.</w:t>
      </w:r>
    </w:p>
    <w:p w14:paraId="43008702" w14:textId="58040259" w:rsidR="00410DBD" w:rsidRDefault="00000000" w:rsidP="00B00A3D">
      <w:pPr>
        <w:pStyle w:val="210"/>
        <w:numPr>
          <w:ilvl w:val="0"/>
          <w:numId w:val="5"/>
        </w:numPr>
        <w:shd w:val="clear" w:color="auto" w:fill="auto"/>
        <w:tabs>
          <w:tab w:val="left" w:pos="1777"/>
        </w:tabs>
        <w:spacing w:before="0" w:after="0"/>
        <w:ind w:left="1160" w:right="1320" w:firstLine="0"/>
      </w:pPr>
      <w:r>
        <w:rPr>
          <w:rStyle w:val="25"/>
          <w:lang w:val="ru-RU"/>
        </w:rPr>
        <w:t>Крайний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срок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действителен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для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регистрации,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бронирования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гостиницы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и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подачи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заявки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на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транспорт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(в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обе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стороны).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Если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национальная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федерация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бронирует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детали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поездки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своей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делегации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сообщает,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Оргкомитет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автоматически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считается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всей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ответственности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освобожденным.</w:t>
      </w:r>
    </w:p>
    <w:p w14:paraId="06483850" w14:textId="328698BA" w:rsidR="00410DBD" w:rsidRDefault="00000000" w:rsidP="00B00A3D">
      <w:pPr>
        <w:pStyle w:val="210"/>
        <w:numPr>
          <w:ilvl w:val="0"/>
          <w:numId w:val="5"/>
        </w:numPr>
        <w:shd w:val="clear" w:color="auto" w:fill="auto"/>
        <w:tabs>
          <w:tab w:val="left" w:pos="1844"/>
        </w:tabs>
        <w:spacing w:before="0" w:after="0"/>
        <w:ind w:left="1160" w:right="1320" w:firstLine="0"/>
      </w:pPr>
      <w:r>
        <w:rPr>
          <w:rStyle w:val="24"/>
          <w:lang w:val="ru-RU"/>
        </w:rPr>
        <w:t>Все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виды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транспорта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обе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стороны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(из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аэропорта/железнодорожного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вокзала</w:t>
      </w:r>
      <w:r w:rsidR="00250A34">
        <w:rPr>
          <w:rStyle w:val="24"/>
          <w:lang w:val="ru-RU"/>
        </w:rPr>
        <w:t xml:space="preserve"> </w:t>
      </w:r>
      <w:proofErr w:type="spellStart"/>
      <w:r>
        <w:rPr>
          <w:rStyle w:val="24"/>
          <w:lang w:val="ru-RU"/>
        </w:rPr>
        <w:t>Пескары</w:t>
      </w:r>
      <w:proofErr w:type="spellEnd"/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или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из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аэропорта</w:t>
      </w:r>
      <w:r w:rsidR="00250A34">
        <w:rPr>
          <w:rStyle w:val="24"/>
          <w:lang w:val="ru-RU"/>
        </w:rPr>
        <w:t xml:space="preserve"> </w:t>
      </w:r>
      <w:proofErr w:type="spellStart"/>
      <w:r>
        <w:rPr>
          <w:rStyle w:val="24"/>
          <w:lang w:val="ru-RU"/>
        </w:rPr>
        <w:t>Фьюмичино</w:t>
      </w:r>
      <w:proofErr w:type="spellEnd"/>
      <w:r w:rsidR="00250A34">
        <w:rPr>
          <w:rStyle w:val="24"/>
          <w:lang w:val="ru-RU"/>
        </w:rPr>
        <w:t xml:space="preserve"> </w:t>
      </w:r>
      <w:proofErr w:type="spellStart"/>
      <w:r>
        <w:rPr>
          <w:rStyle w:val="24"/>
          <w:lang w:val="ru-RU"/>
        </w:rPr>
        <w:t>г.Рима</w:t>
      </w:r>
      <w:proofErr w:type="spellEnd"/>
      <w:r>
        <w:rPr>
          <w:rStyle w:val="24"/>
          <w:lang w:val="ru-RU"/>
        </w:rPr>
        <w:t>)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должны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быть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забронированы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Национальной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федерацией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7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апреля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2026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года.</w:t>
      </w:r>
    </w:p>
    <w:p w14:paraId="1BA50DB6" w14:textId="29A87A29" w:rsidR="00410DBD" w:rsidRDefault="00000000" w:rsidP="00B00A3D">
      <w:pPr>
        <w:pStyle w:val="210"/>
        <w:numPr>
          <w:ilvl w:val="0"/>
          <w:numId w:val="4"/>
        </w:numPr>
        <w:shd w:val="clear" w:color="auto" w:fill="auto"/>
        <w:tabs>
          <w:tab w:val="left" w:pos="1719"/>
        </w:tabs>
        <w:spacing w:before="0" w:after="0"/>
        <w:ind w:left="1160" w:right="1320" w:firstLine="0"/>
      </w:pPr>
      <w:r>
        <w:rPr>
          <w:rStyle w:val="24"/>
          <w:lang w:val="ru-RU"/>
        </w:rPr>
        <w:t>При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заполнении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регистрационной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формы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должны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быть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указаны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Федерация,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ID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ФИДЕ,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фамилия,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имя,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тип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размещения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отеле,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даты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приезда/отъезда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номер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паспорта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каждого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игрока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сопровождающего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лица,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которым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требуется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приглашение.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Неполные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заявки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регистрацию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приниматься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будут.</w:t>
      </w:r>
    </w:p>
    <w:p w14:paraId="20DE2A1A" w14:textId="263C3C03" w:rsidR="00AF38AC" w:rsidRPr="00AF38AC" w:rsidRDefault="00000000" w:rsidP="00AF38AC">
      <w:pPr>
        <w:pStyle w:val="210"/>
        <w:numPr>
          <w:ilvl w:val="0"/>
          <w:numId w:val="4"/>
        </w:numPr>
        <w:shd w:val="clear" w:color="auto" w:fill="auto"/>
        <w:tabs>
          <w:tab w:val="left" w:pos="1719"/>
        </w:tabs>
        <w:spacing w:before="0" w:after="0"/>
        <w:ind w:left="1162" w:right="1321" w:firstLine="0"/>
        <w:rPr>
          <w:rStyle w:val="24"/>
        </w:rPr>
      </w:pPr>
      <w:r>
        <w:rPr>
          <w:rStyle w:val="24"/>
          <w:lang w:val="ru-RU"/>
        </w:rPr>
        <w:t>Все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транспортные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расходы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оплачивают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участники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или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Федерация.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Оргкомитет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ответственности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за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такие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расходы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несет.</w:t>
      </w:r>
      <w:r w:rsidR="00250A34">
        <w:rPr>
          <w:rStyle w:val="24"/>
          <w:lang w:val="ru-RU"/>
        </w:rPr>
        <w:t xml:space="preserve"> </w:t>
      </w:r>
    </w:p>
    <w:p w14:paraId="260BBEE2" w14:textId="7129DC11" w:rsidR="00410DBD" w:rsidRDefault="00000000" w:rsidP="00B00A3D">
      <w:pPr>
        <w:pStyle w:val="210"/>
        <w:numPr>
          <w:ilvl w:val="0"/>
          <w:numId w:val="4"/>
        </w:numPr>
        <w:shd w:val="clear" w:color="auto" w:fill="auto"/>
        <w:tabs>
          <w:tab w:val="left" w:pos="1719"/>
        </w:tabs>
        <w:spacing w:before="0" w:after="521"/>
        <w:ind w:left="1160" w:right="1320" w:firstLine="0"/>
      </w:pPr>
      <w:r>
        <w:rPr>
          <w:rStyle w:val="24"/>
          <w:lang w:val="ru-RU"/>
        </w:rPr>
        <w:t>Для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обеспечения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надлежащей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организации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мероприятия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эффективного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управления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участием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каждая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национальная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федерация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обязана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строго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соблюдать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установленные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сроки</w:t>
      </w:r>
      <w:r w:rsidR="00324539">
        <w:rPr>
          <w:rStyle w:val="24"/>
          <w:lang w:val="ru-RU"/>
        </w:rPr>
        <w:t xml:space="preserve"> регистрации</w:t>
      </w:r>
      <w:r>
        <w:rPr>
          <w:rStyle w:val="24"/>
          <w:lang w:val="ru-RU"/>
        </w:rPr>
        <w:t>.</w:t>
      </w:r>
    </w:p>
    <w:p w14:paraId="2BA6ADAF" w14:textId="65708801" w:rsidR="00410DBD" w:rsidRPr="00226B05" w:rsidRDefault="00000000" w:rsidP="000C0448">
      <w:pPr>
        <w:pStyle w:val="21"/>
        <w:keepNext/>
        <w:keepLines/>
        <w:numPr>
          <w:ilvl w:val="0"/>
          <w:numId w:val="1"/>
        </w:numPr>
        <w:shd w:val="clear" w:color="auto" w:fill="auto"/>
        <w:tabs>
          <w:tab w:val="left" w:pos="1660"/>
        </w:tabs>
        <w:spacing w:before="0" w:after="490" w:line="500" w:lineRule="exact"/>
        <w:ind w:left="880"/>
        <w:jc w:val="left"/>
        <w:rPr>
          <w:rFonts w:ascii="Discovery" w:hAnsi="Discovery"/>
        </w:rPr>
      </w:pPr>
      <w:bookmarkStart w:id="4" w:name="bookmark4"/>
      <w:r w:rsidRPr="00226B05">
        <w:rPr>
          <w:rStyle w:val="22"/>
          <w:rFonts w:ascii="Discovery" w:hAnsi="Discovery"/>
          <w:lang w:val="ru-RU"/>
        </w:rPr>
        <w:t>ОФИЦИАЛЬНЫЕ</w:t>
      </w:r>
      <w:r w:rsidR="00250A34">
        <w:rPr>
          <w:rStyle w:val="22"/>
          <w:rFonts w:ascii="Discovery" w:hAnsi="Discovery"/>
          <w:lang w:val="ru-RU"/>
        </w:rPr>
        <w:t xml:space="preserve"> </w:t>
      </w:r>
      <w:r w:rsidRPr="00226B05">
        <w:rPr>
          <w:rStyle w:val="22"/>
          <w:rFonts w:ascii="Discovery" w:hAnsi="Discovery"/>
          <w:lang w:val="ru-RU"/>
        </w:rPr>
        <w:t>ТЕХНИЧЕСКИЕ</w:t>
      </w:r>
      <w:r w:rsidR="00250A34">
        <w:rPr>
          <w:rStyle w:val="22"/>
          <w:rFonts w:ascii="Discovery" w:hAnsi="Discovery"/>
          <w:lang w:val="ru-RU"/>
        </w:rPr>
        <w:t xml:space="preserve"> </w:t>
      </w:r>
      <w:r w:rsidRPr="00226B05">
        <w:rPr>
          <w:rStyle w:val="22"/>
          <w:rFonts w:ascii="Discovery" w:hAnsi="Discovery"/>
          <w:lang w:val="ru-RU"/>
        </w:rPr>
        <w:t>ПРЕДСТАВИТЕЛИ</w:t>
      </w:r>
      <w:r w:rsidR="00250A34">
        <w:rPr>
          <w:rStyle w:val="22"/>
          <w:rFonts w:ascii="Discovery" w:hAnsi="Discovery"/>
          <w:lang w:val="ru-RU"/>
        </w:rPr>
        <w:t xml:space="preserve"> </w:t>
      </w:r>
      <w:r w:rsidRPr="00226B05">
        <w:rPr>
          <w:rStyle w:val="22"/>
          <w:rFonts w:ascii="Discovery" w:hAnsi="Discovery"/>
          <w:lang w:val="ru-RU"/>
        </w:rPr>
        <w:t>ФИДЕ</w:t>
      </w:r>
      <w:bookmarkEnd w:id="4"/>
    </w:p>
    <w:p w14:paraId="3461D44A" w14:textId="493A55B8" w:rsidR="00410DBD" w:rsidRDefault="00000000">
      <w:pPr>
        <w:pStyle w:val="210"/>
        <w:numPr>
          <w:ilvl w:val="0"/>
          <w:numId w:val="6"/>
        </w:numPr>
        <w:shd w:val="clear" w:color="auto" w:fill="auto"/>
        <w:tabs>
          <w:tab w:val="left" w:pos="1660"/>
        </w:tabs>
        <w:spacing w:before="0" w:after="62" w:line="240" w:lineRule="exact"/>
        <w:ind w:left="1160" w:firstLine="0"/>
      </w:pPr>
      <w:r>
        <w:rPr>
          <w:rStyle w:val="24"/>
          <w:lang w:val="ru-RU"/>
        </w:rPr>
        <w:t>Главный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арбитр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будет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объявлен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установленное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время.</w:t>
      </w:r>
    </w:p>
    <w:p w14:paraId="2819D9D3" w14:textId="3CDC8EEB" w:rsidR="00410DBD" w:rsidRDefault="00000000">
      <w:pPr>
        <w:pStyle w:val="210"/>
        <w:numPr>
          <w:ilvl w:val="0"/>
          <w:numId w:val="6"/>
        </w:numPr>
        <w:shd w:val="clear" w:color="auto" w:fill="auto"/>
        <w:tabs>
          <w:tab w:val="left" w:pos="1676"/>
        </w:tabs>
        <w:spacing w:before="0" w:after="572" w:line="240" w:lineRule="exact"/>
        <w:ind w:left="1160" w:firstLine="0"/>
      </w:pPr>
      <w:r>
        <w:rPr>
          <w:rStyle w:val="24"/>
          <w:lang w:val="ru-RU"/>
        </w:rPr>
        <w:t>Технический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делегат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ФИДЕ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будет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объявлен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установленное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время.</w:t>
      </w:r>
    </w:p>
    <w:p w14:paraId="02C63D50" w14:textId="433DA782" w:rsidR="00410DBD" w:rsidRDefault="00000000">
      <w:pPr>
        <w:pStyle w:val="21"/>
        <w:keepNext/>
        <w:keepLines/>
        <w:shd w:val="clear" w:color="auto" w:fill="auto"/>
        <w:spacing w:before="0" w:after="421" w:line="500" w:lineRule="exact"/>
        <w:ind w:left="880"/>
      </w:pPr>
      <w:bookmarkStart w:id="5" w:name="bookmark5"/>
      <w:r>
        <w:rPr>
          <w:rStyle w:val="22"/>
          <w:lang w:val="ru-RU"/>
        </w:rPr>
        <w:lastRenderedPageBreak/>
        <w:t>6.</w:t>
      </w:r>
      <w:r w:rsidR="00250A34">
        <w:rPr>
          <w:rStyle w:val="22"/>
          <w:rFonts w:ascii="Discovery" w:hAnsi="Discovery"/>
          <w:lang w:val="ru-RU"/>
        </w:rPr>
        <w:t xml:space="preserve"> </w:t>
      </w:r>
      <w:r w:rsidRPr="00226B05">
        <w:rPr>
          <w:rStyle w:val="22"/>
          <w:rFonts w:ascii="Discovery" w:hAnsi="Discovery"/>
          <w:lang w:val="ru-RU"/>
        </w:rPr>
        <w:t>ПРОЧИЕ</w:t>
      </w:r>
      <w:r w:rsidR="00250A34">
        <w:rPr>
          <w:rStyle w:val="22"/>
          <w:rFonts w:ascii="Discovery" w:hAnsi="Discovery"/>
          <w:lang w:val="ru-RU"/>
        </w:rPr>
        <w:t xml:space="preserve"> </w:t>
      </w:r>
      <w:r w:rsidRPr="00226B05">
        <w:rPr>
          <w:rStyle w:val="22"/>
          <w:rFonts w:ascii="Discovery" w:hAnsi="Discovery"/>
          <w:lang w:val="ru-RU"/>
        </w:rPr>
        <w:t>ПОЛОЖЕНИЯ</w:t>
      </w:r>
      <w:bookmarkEnd w:id="5"/>
    </w:p>
    <w:p w14:paraId="7AA5D550" w14:textId="5EEB2CAD" w:rsidR="000C0448" w:rsidRDefault="00000000" w:rsidP="000C0448">
      <w:pPr>
        <w:pStyle w:val="210"/>
        <w:numPr>
          <w:ilvl w:val="0"/>
          <w:numId w:val="7"/>
        </w:numPr>
        <w:shd w:val="clear" w:color="auto" w:fill="auto"/>
        <w:tabs>
          <w:tab w:val="left" w:pos="1695"/>
        </w:tabs>
        <w:spacing w:before="0" w:after="0"/>
        <w:ind w:left="1160" w:right="1240" w:firstLine="0"/>
        <w:rPr>
          <w:rStyle w:val="24"/>
        </w:rPr>
      </w:pPr>
      <w:r w:rsidRPr="000C0448">
        <w:rPr>
          <w:rStyle w:val="24"/>
          <w:lang w:val="ru-RU"/>
        </w:rPr>
        <w:t>Электронные</w:t>
      </w:r>
      <w:r w:rsidR="00250A34">
        <w:rPr>
          <w:rStyle w:val="24"/>
          <w:lang w:val="ru-RU"/>
        </w:rPr>
        <w:t xml:space="preserve"> </w:t>
      </w:r>
      <w:r w:rsidRPr="000C0448">
        <w:rPr>
          <w:rStyle w:val="24"/>
          <w:lang w:val="ru-RU"/>
        </w:rPr>
        <w:t>устройства,</w:t>
      </w:r>
      <w:r w:rsidR="00250A34">
        <w:rPr>
          <w:rStyle w:val="24"/>
          <w:lang w:val="ru-RU"/>
        </w:rPr>
        <w:t xml:space="preserve"> </w:t>
      </w:r>
      <w:r w:rsidRPr="000C0448">
        <w:rPr>
          <w:rStyle w:val="24"/>
          <w:lang w:val="ru-RU"/>
        </w:rPr>
        <w:t>наручные</w:t>
      </w:r>
      <w:r w:rsidR="00250A34">
        <w:rPr>
          <w:rStyle w:val="24"/>
          <w:lang w:val="ru-RU"/>
        </w:rPr>
        <w:t xml:space="preserve"> </w:t>
      </w:r>
      <w:r w:rsidRPr="000C0448">
        <w:rPr>
          <w:rStyle w:val="24"/>
          <w:lang w:val="ru-RU"/>
        </w:rPr>
        <w:t>часы</w:t>
      </w:r>
      <w:r w:rsidR="00250A34">
        <w:rPr>
          <w:rStyle w:val="24"/>
          <w:lang w:val="ru-RU"/>
        </w:rPr>
        <w:t xml:space="preserve"> </w:t>
      </w:r>
      <w:r w:rsidRPr="000C0448"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 w:rsidRPr="000C0448">
        <w:rPr>
          <w:rStyle w:val="24"/>
          <w:lang w:val="ru-RU"/>
        </w:rPr>
        <w:t>ручки:</w:t>
      </w:r>
      <w:r w:rsidR="00250A34">
        <w:rPr>
          <w:rStyle w:val="24"/>
          <w:lang w:val="ru-RU"/>
        </w:rPr>
        <w:t xml:space="preserve"> </w:t>
      </w:r>
      <w:r w:rsidRPr="000C0448"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 w:rsidRPr="000C0448">
        <w:rPr>
          <w:rStyle w:val="24"/>
          <w:lang w:val="ru-RU"/>
        </w:rPr>
        <w:t>соответствии</w:t>
      </w:r>
      <w:r w:rsidR="00250A34">
        <w:rPr>
          <w:rStyle w:val="24"/>
          <w:lang w:val="ru-RU"/>
        </w:rPr>
        <w:t xml:space="preserve"> </w:t>
      </w:r>
      <w:r w:rsidRPr="000C0448">
        <w:rPr>
          <w:rStyle w:val="24"/>
          <w:lang w:val="ru-RU"/>
        </w:rPr>
        <w:t>с</w:t>
      </w:r>
      <w:r w:rsidR="00250A34">
        <w:rPr>
          <w:rStyle w:val="24"/>
          <w:lang w:val="ru-RU"/>
        </w:rPr>
        <w:t xml:space="preserve"> </w:t>
      </w:r>
      <w:r w:rsidRPr="000C0448">
        <w:rPr>
          <w:rStyle w:val="24"/>
          <w:lang w:val="ru-RU"/>
        </w:rPr>
        <w:t>регламентом</w:t>
      </w:r>
      <w:r w:rsidR="00250A34">
        <w:rPr>
          <w:rStyle w:val="24"/>
          <w:lang w:val="ru-RU"/>
        </w:rPr>
        <w:t xml:space="preserve"> </w:t>
      </w:r>
      <w:r w:rsidRPr="000C0448">
        <w:rPr>
          <w:rStyle w:val="24"/>
          <w:lang w:val="ru-RU"/>
        </w:rPr>
        <w:t>ФИДЕ,</w:t>
      </w:r>
      <w:r w:rsidR="00250A34">
        <w:rPr>
          <w:rStyle w:val="24"/>
          <w:lang w:val="ru-RU"/>
        </w:rPr>
        <w:t xml:space="preserve"> </w:t>
      </w:r>
      <w:r w:rsidRPr="000C0448">
        <w:rPr>
          <w:rStyle w:val="24"/>
          <w:lang w:val="ru-RU"/>
        </w:rPr>
        <w:t>наличие</w:t>
      </w:r>
      <w:r w:rsidR="00250A34">
        <w:rPr>
          <w:rStyle w:val="24"/>
          <w:lang w:val="ru-RU"/>
        </w:rPr>
        <w:t xml:space="preserve"> </w:t>
      </w:r>
      <w:r w:rsidRPr="000C0448"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 w:rsidRPr="000C0448">
        <w:rPr>
          <w:rStyle w:val="24"/>
          <w:lang w:val="ru-RU"/>
        </w:rPr>
        <w:t>турнирном</w:t>
      </w:r>
      <w:r w:rsidR="00250A34">
        <w:rPr>
          <w:rStyle w:val="24"/>
          <w:lang w:val="ru-RU"/>
        </w:rPr>
        <w:t xml:space="preserve"> </w:t>
      </w:r>
      <w:r w:rsidRPr="000C0448">
        <w:rPr>
          <w:rStyle w:val="24"/>
          <w:lang w:val="ru-RU"/>
        </w:rPr>
        <w:t>зале</w:t>
      </w:r>
      <w:r w:rsidR="00250A34">
        <w:rPr>
          <w:rStyle w:val="24"/>
          <w:lang w:val="ru-RU"/>
        </w:rPr>
        <w:t xml:space="preserve"> </w:t>
      </w:r>
      <w:r w:rsidRPr="000C0448">
        <w:rPr>
          <w:rStyle w:val="24"/>
          <w:lang w:val="ru-RU"/>
        </w:rPr>
        <w:t>мобильных</w:t>
      </w:r>
      <w:r w:rsidR="00250A34">
        <w:rPr>
          <w:rStyle w:val="24"/>
          <w:lang w:val="ru-RU"/>
        </w:rPr>
        <w:t xml:space="preserve"> </w:t>
      </w:r>
      <w:r w:rsidRPr="000C0448">
        <w:rPr>
          <w:rStyle w:val="24"/>
          <w:lang w:val="ru-RU"/>
        </w:rPr>
        <w:t>телефонов,</w:t>
      </w:r>
      <w:r w:rsidR="00250A34">
        <w:rPr>
          <w:rStyle w:val="24"/>
          <w:lang w:val="ru-RU"/>
        </w:rPr>
        <w:t xml:space="preserve"> </w:t>
      </w:r>
      <w:r w:rsidRPr="000C0448">
        <w:rPr>
          <w:rStyle w:val="24"/>
          <w:lang w:val="ru-RU"/>
        </w:rPr>
        <w:t>электронных</w:t>
      </w:r>
      <w:r w:rsidR="00250A34">
        <w:rPr>
          <w:rStyle w:val="24"/>
          <w:lang w:val="ru-RU"/>
        </w:rPr>
        <w:t xml:space="preserve"> </w:t>
      </w:r>
      <w:r w:rsidRPr="000C0448">
        <w:rPr>
          <w:rStyle w:val="24"/>
          <w:lang w:val="ru-RU"/>
        </w:rPr>
        <w:t>устройств</w:t>
      </w:r>
      <w:r w:rsidR="00250A34">
        <w:rPr>
          <w:rStyle w:val="24"/>
          <w:lang w:val="ru-RU"/>
        </w:rPr>
        <w:t xml:space="preserve"> </w:t>
      </w:r>
      <w:r w:rsidRPr="000C0448"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 w:rsidRPr="000C0448">
        <w:rPr>
          <w:rStyle w:val="24"/>
          <w:lang w:val="ru-RU"/>
        </w:rPr>
        <w:t>любых</w:t>
      </w:r>
      <w:r w:rsidR="00250A34">
        <w:rPr>
          <w:rStyle w:val="24"/>
          <w:lang w:val="ru-RU"/>
        </w:rPr>
        <w:t xml:space="preserve"> </w:t>
      </w:r>
      <w:r w:rsidRPr="000C0448">
        <w:rPr>
          <w:rStyle w:val="24"/>
          <w:lang w:val="ru-RU"/>
        </w:rPr>
        <w:t>других</w:t>
      </w:r>
      <w:r w:rsidR="00250A34">
        <w:rPr>
          <w:rStyle w:val="24"/>
          <w:lang w:val="ru-RU"/>
        </w:rPr>
        <w:t xml:space="preserve"> </w:t>
      </w:r>
      <w:r w:rsidRPr="000C0448">
        <w:rPr>
          <w:rStyle w:val="24"/>
          <w:lang w:val="ru-RU"/>
        </w:rPr>
        <w:t>источников</w:t>
      </w:r>
      <w:r w:rsidR="00250A34">
        <w:rPr>
          <w:rStyle w:val="24"/>
          <w:lang w:val="ru-RU"/>
        </w:rPr>
        <w:t xml:space="preserve"> </w:t>
      </w:r>
      <w:r w:rsidRPr="000C0448">
        <w:rPr>
          <w:rStyle w:val="24"/>
          <w:lang w:val="ru-RU"/>
        </w:rPr>
        <w:t>радиоизлучения</w:t>
      </w:r>
      <w:r w:rsidR="00250A34">
        <w:rPr>
          <w:rStyle w:val="24"/>
          <w:lang w:val="ru-RU"/>
        </w:rPr>
        <w:t xml:space="preserve"> </w:t>
      </w:r>
      <w:r w:rsidRPr="000C0448">
        <w:rPr>
          <w:rStyle w:val="24"/>
          <w:lang w:val="ru-RU"/>
        </w:rPr>
        <w:t>(за</w:t>
      </w:r>
      <w:r w:rsidR="00250A34">
        <w:rPr>
          <w:rStyle w:val="24"/>
          <w:lang w:val="ru-RU"/>
        </w:rPr>
        <w:t xml:space="preserve"> </w:t>
      </w:r>
      <w:r w:rsidRPr="000C0448">
        <w:rPr>
          <w:rStyle w:val="24"/>
          <w:lang w:val="ru-RU"/>
        </w:rPr>
        <w:t>исключением</w:t>
      </w:r>
      <w:r w:rsidR="00250A34">
        <w:rPr>
          <w:rStyle w:val="24"/>
          <w:lang w:val="ru-RU"/>
        </w:rPr>
        <w:t xml:space="preserve"> </w:t>
      </w:r>
      <w:r w:rsidRPr="000C0448">
        <w:rPr>
          <w:rStyle w:val="24"/>
          <w:lang w:val="ru-RU"/>
        </w:rPr>
        <w:t>используемых</w:t>
      </w:r>
      <w:r w:rsidR="00250A34">
        <w:rPr>
          <w:rStyle w:val="24"/>
          <w:lang w:val="ru-RU"/>
        </w:rPr>
        <w:t xml:space="preserve"> </w:t>
      </w:r>
      <w:r w:rsidRPr="000C0448">
        <w:rPr>
          <w:rStyle w:val="24"/>
          <w:lang w:val="ru-RU"/>
        </w:rPr>
        <w:t>для</w:t>
      </w:r>
      <w:r w:rsidR="00250A34">
        <w:rPr>
          <w:rStyle w:val="24"/>
          <w:lang w:val="ru-RU"/>
        </w:rPr>
        <w:t xml:space="preserve"> </w:t>
      </w:r>
      <w:r w:rsidRPr="000C0448">
        <w:rPr>
          <w:rStyle w:val="24"/>
          <w:lang w:val="ru-RU"/>
        </w:rPr>
        <w:t>медицинских</w:t>
      </w:r>
      <w:r w:rsidR="00250A34">
        <w:rPr>
          <w:rStyle w:val="24"/>
          <w:lang w:val="ru-RU"/>
        </w:rPr>
        <w:t xml:space="preserve"> </w:t>
      </w:r>
      <w:r w:rsidRPr="000C0448">
        <w:rPr>
          <w:rStyle w:val="24"/>
          <w:lang w:val="ru-RU"/>
        </w:rPr>
        <w:t>целей</w:t>
      </w:r>
      <w:r w:rsidR="00250A34">
        <w:rPr>
          <w:rStyle w:val="24"/>
          <w:lang w:val="ru-RU"/>
        </w:rPr>
        <w:t xml:space="preserve"> </w:t>
      </w:r>
      <w:r w:rsidRPr="000C0448">
        <w:rPr>
          <w:rStyle w:val="24"/>
          <w:lang w:val="ru-RU"/>
        </w:rPr>
        <w:t>по</w:t>
      </w:r>
      <w:r w:rsidR="00250A34">
        <w:rPr>
          <w:rStyle w:val="24"/>
          <w:lang w:val="ru-RU"/>
        </w:rPr>
        <w:t xml:space="preserve"> </w:t>
      </w:r>
      <w:r w:rsidRPr="000C0448">
        <w:rPr>
          <w:rStyle w:val="24"/>
          <w:lang w:val="ru-RU"/>
        </w:rPr>
        <w:t>полученному</w:t>
      </w:r>
      <w:r w:rsidR="00250A34">
        <w:rPr>
          <w:rStyle w:val="24"/>
          <w:lang w:val="ru-RU"/>
        </w:rPr>
        <w:t xml:space="preserve"> </w:t>
      </w:r>
      <w:r w:rsidRPr="000C0448">
        <w:rPr>
          <w:rStyle w:val="24"/>
          <w:lang w:val="ru-RU"/>
        </w:rPr>
        <w:t>от</w:t>
      </w:r>
      <w:r w:rsidR="00250A34">
        <w:rPr>
          <w:rStyle w:val="24"/>
          <w:lang w:val="ru-RU"/>
        </w:rPr>
        <w:t xml:space="preserve"> </w:t>
      </w:r>
      <w:r w:rsidRPr="000C0448">
        <w:rPr>
          <w:rStyle w:val="24"/>
          <w:lang w:val="ru-RU"/>
        </w:rPr>
        <w:t>Главного</w:t>
      </w:r>
      <w:r w:rsidR="00250A34">
        <w:rPr>
          <w:rStyle w:val="24"/>
          <w:lang w:val="ru-RU"/>
        </w:rPr>
        <w:t xml:space="preserve"> </w:t>
      </w:r>
      <w:r w:rsidRPr="000C0448">
        <w:rPr>
          <w:rStyle w:val="24"/>
          <w:lang w:val="ru-RU"/>
        </w:rPr>
        <w:t>Арбитра</w:t>
      </w:r>
      <w:r w:rsidR="00250A34">
        <w:rPr>
          <w:rStyle w:val="24"/>
          <w:lang w:val="ru-RU"/>
        </w:rPr>
        <w:t xml:space="preserve"> </w:t>
      </w:r>
      <w:r w:rsidRPr="000C0448">
        <w:rPr>
          <w:rStyle w:val="24"/>
          <w:lang w:val="ru-RU"/>
        </w:rPr>
        <w:t>разрешению),</w:t>
      </w:r>
      <w:r w:rsidR="00250A34">
        <w:rPr>
          <w:rStyle w:val="24"/>
          <w:lang w:val="ru-RU"/>
        </w:rPr>
        <w:t xml:space="preserve"> </w:t>
      </w:r>
      <w:r w:rsidRPr="000C0448">
        <w:rPr>
          <w:rStyle w:val="24"/>
          <w:lang w:val="ru-RU"/>
        </w:rPr>
        <w:t>наручных</w:t>
      </w:r>
      <w:r w:rsidR="00250A34">
        <w:rPr>
          <w:rStyle w:val="24"/>
          <w:lang w:val="ru-RU"/>
        </w:rPr>
        <w:t xml:space="preserve"> </w:t>
      </w:r>
      <w:r w:rsidRPr="000C0448">
        <w:rPr>
          <w:rStyle w:val="24"/>
          <w:lang w:val="ru-RU"/>
        </w:rPr>
        <w:t>часов</w:t>
      </w:r>
      <w:r w:rsidR="00250A34">
        <w:rPr>
          <w:rStyle w:val="24"/>
          <w:lang w:val="ru-RU"/>
        </w:rPr>
        <w:t xml:space="preserve"> </w:t>
      </w:r>
      <w:r w:rsidRPr="000C0448">
        <w:rPr>
          <w:rStyle w:val="24"/>
          <w:lang w:val="ru-RU"/>
        </w:rPr>
        <w:t>(наручных</w:t>
      </w:r>
      <w:r w:rsidR="00250A34">
        <w:rPr>
          <w:rStyle w:val="24"/>
          <w:lang w:val="ru-RU"/>
        </w:rPr>
        <w:t xml:space="preserve"> </w:t>
      </w:r>
      <w:r w:rsidRPr="000C0448">
        <w:rPr>
          <w:rStyle w:val="24"/>
          <w:lang w:val="ru-RU"/>
        </w:rPr>
        <w:t>часов</w:t>
      </w:r>
      <w:r w:rsidR="00250A34">
        <w:rPr>
          <w:rStyle w:val="24"/>
          <w:lang w:val="ru-RU"/>
        </w:rPr>
        <w:t xml:space="preserve"> </w:t>
      </w:r>
      <w:r w:rsidRPr="000C0448">
        <w:rPr>
          <w:rStyle w:val="24"/>
          <w:lang w:val="ru-RU"/>
        </w:rPr>
        <w:t>всех</w:t>
      </w:r>
      <w:r w:rsidR="00250A34">
        <w:rPr>
          <w:rStyle w:val="24"/>
          <w:lang w:val="ru-RU"/>
        </w:rPr>
        <w:t xml:space="preserve"> </w:t>
      </w:r>
      <w:r w:rsidRPr="000C0448">
        <w:rPr>
          <w:rStyle w:val="24"/>
          <w:lang w:val="ru-RU"/>
        </w:rPr>
        <w:t>типов)</w:t>
      </w:r>
      <w:r w:rsidR="00250A34">
        <w:rPr>
          <w:rStyle w:val="24"/>
          <w:lang w:val="ru-RU"/>
        </w:rPr>
        <w:t xml:space="preserve"> </w:t>
      </w:r>
      <w:r w:rsidRPr="000C0448"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 w:rsidRPr="000C0448">
        <w:rPr>
          <w:rStyle w:val="24"/>
          <w:lang w:val="ru-RU"/>
        </w:rPr>
        <w:t>собственных</w:t>
      </w:r>
      <w:r w:rsidR="00250A34">
        <w:rPr>
          <w:rStyle w:val="24"/>
          <w:lang w:val="ru-RU"/>
        </w:rPr>
        <w:t xml:space="preserve"> </w:t>
      </w:r>
      <w:r w:rsidRPr="000C0448">
        <w:rPr>
          <w:rStyle w:val="24"/>
          <w:lang w:val="ru-RU"/>
        </w:rPr>
        <w:t>ручек</w:t>
      </w:r>
      <w:r w:rsidR="00250A34">
        <w:rPr>
          <w:rStyle w:val="24"/>
          <w:lang w:val="ru-RU"/>
        </w:rPr>
        <w:t xml:space="preserve"> </w:t>
      </w:r>
      <w:r w:rsidRPr="000C0448">
        <w:rPr>
          <w:rStyle w:val="24"/>
          <w:lang w:val="ru-RU"/>
        </w:rPr>
        <w:t>запрещено.</w:t>
      </w:r>
    </w:p>
    <w:p w14:paraId="2656126D" w14:textId="347DCA5C" w:rsidR="000C0448" w:rsidRDefault="000C0448" w:rsidP="000C0448">
      <w:pPr>
        <w:pStyle w:val="210"/>
        <w:shd w:val="clear" w:color="auto" w:fill="auto"/>
        <w:tabs>
          <w:tab w:val="left" w:pos="1695"/>
        </w:tabs>
        <w:spacing w:before="0" w:after="0"/>
        <w:ind w:left="1160" w:right="1240" w:firstLine="0"/>
        <w:sectPr w:rsidR="000C0448" w:rsidSect="00B00A3D">
          <w:type w:val="continuous"/>
          <w:pgSz w:w="12224" w:h="16843"/>
          <w:pgMar w:top="709" w:right="196" w:bottom="611" w:left="124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8C8E843" wp14:editId="793A4C81">
            <wp:simplePos x="0" y="0"/>
            <wp:positionH relativeFrom="column">
              <wp:posOffset>676275</wp:posOffset>
            </wp:positionH>
            <wp:positionV relativeFrom="paragraph">
              <wp:posOffset>202565</wp:posOffset>
            </wp:positionV>
            <wp:extent cx="5387975" cy="7610475"/>
            <wp:effectExtent l="0" t="0" r="3175" b="9525"/>
            <wp:wrapThrough wrapText="bothSides">
              <wp:wrapPolygon edited="0">
                <wp:start x="0" y="0"/>
                <wp:lineTo x="0" y="21573"/>
                <wp:lineTo x="21536" y="21573"/>
                <wp:lineTo x="21536" y="0"/>
                <wp:lineTo x="0" y="0"/>
              </wp:wrapPolygon>
            </wp:wrapThrough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975" cy="761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FFB996" w14:textId="33F94927" w:rsidR="008D795E" w:rsidRPr="00226B05" w:rsidRDefault="00000000" w:rsidP="000C0448">
      <w:pPr>
        <w:pStyle w:val="21"/>
        <w:keepNext/>
        <w:keepLines/>
        <w:shd w:val="clear" w:color="auto" w:fill="auto"/>
        <w:spacing w:before="0" w:after="361" w:line="500" w:lineRule="exact"/>
        <w:jc w:val="left"/>
        <w:rPr>
          <w:rFonts w:ascii="Discovery" w:hAnsi="Discovery"/>
        </w:rPr>
      </w:pPr>
      <w:bookmarkStart w:id="6" w:name="bookmark6"/>
      <w:r w:rsidRPr="00226B05">
        <w:rPr>
          <w:rFonts w:ascii="Discovery" w:hAnsi="Discovery"/>
          <w:lang w:val="ru-RU"/>
        </w:rPr>
        <w:lastRenderedPageBreak/>
        <w:t>7.</w:t>
      </w:r>
      <w:r w:rsidR="00250A34">
        <w:rPr>
          <w:rFonts w:ascii="Discovery" w:hAnsi="Discovery"/>
          <w:lang w:val="ru-RU"/>
        </w:rPr>
        <w:t xml:space="preserve"> </w:t>
      </w:r>
      <w:r w:rsidRPr="00226B05">
        <w:rPr>
          <w:rFonts w:ascii="Discovery" w:hAnsi="Discovery"/>
          <w:lang w:val="ru-RU"/>
        </w:rPr>
        <w:t>ВИЗЫ</w:t>
      </w:r>
    </w:p>
    <w:bookmarkEnd w:id="6"/>
    <w:p w14:paraId="777F6DAE" w14:textId="1EF2B7BE" w:rsidR="00410DBD" w:rsidRDefault="00324539" w:rsidP="00B00A3D">
      <w:pPr>
        <w:pStyle w:val="41"/>
        <w:numPr>
          <w:ilvl w:val="0"/>
          <w:numId w:val="8"/>
        </w:numPr>
        <w:shd w:val="clear" w:color="auto" w:fill="auto"/>
        <w:tabs>
          <w:tab w:val="left" w:pos="567"/>
          <w:tab w:val="left" w:pos="1687"/>
        </w:tabs>
        <w:spacing w:before="0"/>
      </w:pPr>
      <w:r>
        <w:rPr>
          <w:rStyle w:val="43"/>
          <w:b/>
          <w:bCs/>
          <w:lang w:val="ru-RU"/>
        </w:rPr>
        <w:t xml:space="preserve">Тем игрокам и сопровождающим лицам, кому необходима виза, </w:t>
      </w:r>
      <w:r w:rsidR="00250A34">
        <w:rPr>
          <w:rStyle w:val="43"/>
          <w:b/>
          <w:bCs/>
          <w:lang w:val="ru-RU"/>
        </w:rPr>
        <w:t xml:space="preserve"> </w:t>
      </w:r>
      <w:r>
        <w:rPr>
          <w:rStyle w:val="43"/>
          <w:b/>
          <w:bCs/>
          <w:lang w:val="ru-RU"/>
        </w:rPr>
        <w:t>предоставляют</w:t>
      </w:r>
      <w:r w:rsidR="00250A34">
        <w:rPr>
          <w:rStyle w:val="43"/>
          <w:b/>
          <w:bCs/>
          <w:lang w:val="ru-RU"/>
        </w:rPr>
        <w:t xml:space="preserve"> </w:t>
      </w:r>
      <w:r>
        <w:rPr>
          <w:rStyle w:val="43"/>
          <w:b/>
          <w:bCs/>
          <w:lang w:val="ru-RU"/>
        </w:rPr>
        <w:t>свои</w:t>
      </w:r>
      <w:r w:rsidR="00250A34">
        <w:rPr>
          <w:rStyle w:val="43"/>
          <w:b/>
          <w:bCs/>
          <w:lang w:val="ru-RU"/>
        </w:rPr>
        <w:t xml:space="preserve"> </w:t>
      </w:r>
      <w:r>
        <w:rPr>
          <w:rStyle w:val="43"/>
          <w:b/>
          <w:bCs/>
          <w:lang w:val="ru-RU"/>
        </w:rPr>
        <w:t>данные</w:t>
      </w:r>
      <w:r w:rsidR="00250A34">
        <w:rPr>
          <w:rStyle w:val="43"/>
          <w:b/>
          <w:bCs/>
          <w:lang w:val="ru-RU"/>
        </w:rPr>
        <w:t xml:space="preserve"> </w:t>
      </w:r>
      <w:r>
        <w:rPr>
          <w:rStyle w:val="43"/>
          <w:b/>
          <w:bCs/>
          <w:lang w:val="ru-RU"/>
        </w:rPr>
        <w:t>до</w:t>
      </w:r>
      <w:r w:rsidR="00250A34">
        <w:rPr>
          <w:rStyle w:val="43"/>
          <w:b/>
          <w:bCs/>
          <w:lang w:val="ru-RU"/>
        </w:rPr>
        <w:t xml:space="preserve"> </w:t>
      </w:r>
      <w:r>
        <w:rPr>
          <w:rStyle w:val="43"/>
          <w:b/>
          <w:bCs/>
          <w:lang w:val="ru-RU"/>
        </w:rPr>
        <w:t>7</w:t>
      </w:r>
      <w:r w:rsidR="00250A34">
        <w:rPr>
          <w:rStyle w:val="43"/>
          <w:b/>
          <w:bCs/>
          <w:lang w:val="ru-RU"/>
        </w:rPr>
        <w:t xml:space="preserve"> </w:t>
      </w:r>
      <w:r>
        <w:rPr>
          <w:rStyle w:val="43"/>
          <w:b/>
          <w:bCs/>
          <w:lang w:val="ru-RU"/>
        </w:rPr>
        <w:t>апреля</w:t>
      </w:r>
      <w:r w:rsidR="00250A34">
        <w:rPr>
          <w:rStyle w:val="43"/>
          <w:b/>
          <w:bCs/>
          <w:lang w:val="ru-RU"/>
        </w:rPr>
        <w:t xml:space="preserve"> </w:t>
      </w:r>
      <w:r>
        <w:rPr>
          <w:rStyle w:val="43"/>
          <w:b/>
          <w:bCs/>
          <w:lang w:val="ru-RU"/>
        </w:rPr>
        <w:t>2026</w:t>
      </w:r>
      <w:r w:rsidR="00250A34">
        <w:rPr>
          <w:rStyle w:val="43"/>
          <w:b/>
          <w:bCs/>
          <w:lang w:val="ru-RU"/>
        </w:rPr>
        <w:t xml:space="preserve"> </w:t>
      </w:r>
      <w:r>
        <w:rPr>
          <w:rStyle w:val="43"/>
          <w:b/>
          <w:bCs/>
          <w:lang w:val="ru-RU"/>
        </w:rPr>
        <w:t>года</w:t>
      </w:r>
      <w:r>
        <w:rPr>
          <w:rStyle w:val="42"/>
          <w:lang w:val="ru-RU"/>
        </w:rPr>
        <w:t>.</w:t>
      </w:r>
    </w:p>
    <w:p w14:paraId="6E9FA345" w14:textId="0631B0B2" w:rsidR="00410DBD" w:rsidRDefault="00000000" w:rsidP="00B00A3D">
      <w:pPr>
        <w:pStyle w:val="210"/>
        <w:numPr>
          <w:ilvl w:val="0"/>
          <w:numId w:val="9"/>
        </w:numPr>
        <w:shd w:val="clear" w:color="auto" w:fill="auto"/>
        <w:tabs>
          <w:tab w:val="left" w:pos="567"/>
          <w:tab w:val="left" w:pos="709"/>
        </w:tabs>
        <w:spacing w:before="0" w:after="0"/>
        <w:ind w:firstLine="0"/>
      </w:pPr>
      <w:r>
        <w:rPr>
          <w:rStyle w:val="24"/>
          <w:lang w:val="ru-RU"/>
        </w:rPr>
        <w:t>Для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начала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оформления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визы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необходимо,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чтобы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каждая</w:t>
      </w:r>
      <w:r w:rsidR="00324539">
        <w:rPr>
          <w:rStyle w:val="24"/>
          <w:lang w:val="ru-RU"/>
        </w:rPr>
        <w:t xml:space="preserve"> национальная 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федерация:</w:t>
      </w:r>
    </w:p>
    <w:p w14:paraId="7D478007" w14:textId="4F328F34" w:rsidR="00410DBD" w:rsidRDefault="00000000" w:rsidP="00B00A3D">
      <w:pPr>
        <w:pStyle w:val="210"/>
        <w:numPr>
          <w:ilvl w:val="0"/>
          <w:numId w:val="10"/>
        </w:numPr>
        <w:shd w:val="clear" w:color="auto" w:fill="auto"/>
        <w:tabs>
          <w:tab w:val="left" w:pos="567"/>
          <w:tab w:val="left" w:pos="709"/>
          <w:tab w:val="left" w:pos="1554"/>
        </w:tabs>
        <w:spacing w:before="0" w:after="0"/>
        <w:ind w:firstLine="0"/>
      </w:pPr>
      <w:r>
        <w:rPr>
          <w:rStyle w:val="24"/>
          <w:lang w:val="ru-RU"/>
        </w:rPr>
        <w:t>Заполни</w:t>
      </w:r>
      <w:r w:rsidR="00324539">
        <w:rPr>
          <w:rStyle w:val="24"/>
          <w:lang w:val="ru-RU"/>
        </w:rPr>
        <w:t>ла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предоставленную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оргкомитетом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регистрационную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форму</w:t>
      </w:r>
      <w:r w:rsidR="00250A34">
        <w:rPr>
          <w:rStyle w:val="24"/>
          <w:lang w:val="ru-RU"/>
        </w:rPr>
        <w:t xml:space="preserve"> </w:t>
      </w:r>
    </w:p>
    <w:p w14:paraId="3B079763" w14:textId="69E001D3" w:rsidR="00410DBD" w:rsidRDefault="00000000" w:rsidP="00B00A3D">
      <w:pPr>
        <w:pStyle w:val="210"/>
        <w:numPr>
          <w:ilvl w:val="0"/>
          <w:numId w:val="10"/>
        </w:numPr>
        <w:shd w:val="clear" w:color="auto" w:fill="auto"/>
        <w:tabs>
          <w:tab w:val="left" w:pos="567"/>
          <w:tab w:val="left" w:pos="709"/>
          <w:tab w:val="left" w:pos="1558"/>
        </w:tabs>
        <w:spacing w:before="0" w:after="0"/>
        <w:ind w:firstLine="0"/>
      </w:pPr>
      <w:r>
        <w:rPr>
          <w:rStyle w:val="24"/>
          <w:lang w:val="ru-RU"/>
        </w:rPr>
        <w:t>Направ</w:t>
      </w:r>
      <w:r w:rsidR="00324539">
        <w:rPr>
          <w:rStyle w:val="24"/>
          <w:lang w:val="ru-RU"/>
        </w:rPr>
        <w:t>ила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электронной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почте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оргкомитет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формате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PDF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сканы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паспортов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участников,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срок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действия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которых</w:t>
      </w:r>
      <w:r w:rsidR="00250A34">
        <w:rPr>
          <w:rStyle w:val="24"/>
          <w:lang w:val="ru-RU"/>
        </w:rPr>
        <w:t xml:space="preserve"> </w:t>
      </w:r>
      <w:r w:rsidRPr="00324539">
        <w:rPr>
          <w:rStyle w:val="24"/>
          <w:b/>
          <w:bCs/>
          <w:lang w:val="ru-RU"/>
        </w:rPr>
        <w:t>должен</w:t>
      </w:r>
      <w:r w:rsidR="00250A34" w:rsidRPr="00324539">
        <w:rPr>
          <w:rStyle w:val="24"/>
          <w:b/>
          <w:bCs/>
          <w:lang w:val="ru-RU"/>
        </w:rPr>
        <w:t xml:space="preserve"> </w:t>
      </w:r>
      <w:r w:rsidRPr="00324539">
        <w:rPr>
          <w:rStyle w:val="24"/>
          <w:b/>
          <w:bCs/>
          <w:lang w:val="ru-RU"/>
        </w:rPr>
        <w:t>превышать</w:t>
      </w:r>
      <w:r w:rsidR="00250A34" w:rsidRPr="00324539">
        <w:rPr>
          <w:rStyle w:val="24"/>
          <w:b/>
          <w:bCs/>
          <w:lang w:val="ru-RU"/>
        </w:rPr>
        <w:t xml:space="preserve"> </w:t>
      </w:r>
      <w:r w:rsidRPr="00324539">
        <w:rPr>
          <w:rStyle w:val="24"/>
          <w:b/>
          <w:bCs/>
          <w:lang w:val="ru-RU"/>
        </w:rPr>
        <w:t>шесть</w:t>
      </w:r>
      <w:r w:rsidR="00250A34" w:rsidRPr="00324539">
        <w:rPr>
          <w:rStyle w:val="24"/>
          <w:b/>
          <w:bCs/>
          <w:lang w:val="ru-RU"/>
        </w:rPr>
        <w:t xml:space="preserve"> </w:t>
      </w:r>
      <w:r w:rsidRPr="00324539">
        <w:rPr>
          <w:rStyle w:val="24"/>
          <w:b/>
          <w:bCs/>
          <w:lang w:val="ru-RU"/>
        </w:rPr>
        <w:t>месяцев</w:t>
      </w:r>
      <w:r>
        <w:rPr>
          <w:rStyle w:val="24"/>
          <w:lang w:val="ru-RU"/>
        </w:rPr>
        <w:t>.</w:t>
      </w:r>
    </w:p>
    <w:p w14:paraId="2D477AC5" w14:textId="50A4B638" w:rsidR="00410DBD" w:rsidRDefault="00000000" w:rsidP="00B00A3D">
      <w:pPr>
        <w:pStyle w:val="210"/>
        <w:numPr>
          <w:ilvl w:val="0"/>
          <w:numId w:val="10"/>
        </w:numPr>
        <w:shd w:val="clear" w:color="auto" w:fill="auto"/>
        <w:tabs>
          <w:tab w:val="left" w:pos="567"/>
          <w:tab w:val="left" w:pos="709"/>
          <w:tab w:val="left" w:pos="1558"/>
        </w:tabs>
        <w:spacing w:before="0" w:after="0"/>
        <w:ind w:firstLine="0"/>
      </w:pPr>
      <w:r>
        <w:rPr>
          <w:rStyle w:val="24"/>
          <w:lang w:val="ru-RU"/>
        </w:rPr>
        <w:t>Произве</w:t>
      </w:r>
      <w:r w:rsidR="00324539">
        <w:rPr>
          <w:rStyle w:val="24"/>
          <w:lang w:val="ru-RU"/>
        </w:rPr>
        <w:t>ла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оплату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регистрационн</w:t>
      </w:r>
      <w:r w:rsidR="00324539">
        <w:rPr>
          <w:rStyle w:val="24"/>
          <w:lang w:val="ru-RU"/>
        </w:rPr>
        <w:t>ых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взнос</w:t>
      </w:r>
      <w:r w:rsidR="00324539">
        <w:rPr>
          <w:rStyle w:val="24"/>
          <w:lang w:val="ru-RU"/>
        </w:rPr>
        <w:t>ов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соответствии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инструкциями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Оргкомитета</w:t>
      </w:r>
    </w:p>
    <w:p w14:paraId="2A3DAE2F" w14:textId="297E1942" w:rsidR="00410DBD" w:rsidRDefault="00000000" w:rsidP="00B00A3D">
      <w:pPr>
        <w:pStyle w:val="210"/>
        <w:numPr>
          <w:ilvl w:val="0"/>
          <w:numId w:val="10"/>
        </w:numPr>
        <w:shd w:val="clear" w:color="auto" w:fill="auto"/>
        <w:tabs>
          <w:tab w:val="left" w:pos="567"/>
          <w:tab w:val="left" w:pos="709"/>
          <w:tab w:val="left" w:pos="1572"/>
        </w:tabs>
        <w:spacing w:before="0" w:after="0"/>
        <w:ind w:firstLine="0"/>
      </w:pPr>
      <w:r>
        <w:rPr>
          <w:rStyle w:val="24"/>
          <w:lang w:val="ru-RU"/>
        </w:rPr>
        <w:t>Одновременно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регистрацией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турнир</w:t>
      </w:r>
      <w:r w:rsidR="00250A34">
        <w:rPr>
          <w:rStyle w:val="24"/>
          <w:lang w:val="ru-RU"/>
        </w:rPr>
        <w:t xml:space="preserve"> </w:t>
      </w:r>
      <w:r w:rsidR="00074F26">
        <w:rPr>
          <w:rStyle w:val="24"/>
          <w:lang w:val="ru-RU"/>
        </w:rPr>
        <w:t>произвела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бронировани</w:t>
      </w:r>
      <w:r w:rsidR="00074F26">
        <w:rPr>
          <w:rStyle w:val="24"/>
          <w:lang w:val="ru-RU"/>
        </w:rPr>
        <w:t>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оплат</w:t>
      </w:r>
      <w:r w:rsidR="00074F26">
        <w:rPr>
          <w:rStyle w:val="24"/>
          <w:lang w:val="ru-RU"/>
        </w:rPr>
        <w:t>у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проживания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гостинице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(если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таковая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оплата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предполагается)</w:t>
      </w:r>
    </w:p>
    <w:p w14:paraId="1B501A04" w14:textId="2822335B" w:rsidR="00410DBD" w:rsidRDefault="00000000" w:rsidP="00B00A3D">
      <w:pPr>
        <w:pStyle w:val="210"/>
        <w:numPr>
          <w:ilvl w:val="0"/>
          <w:numId w:val="9"/>
        </w:numPr>
        <w:shd w:val="clear" w:color="auto" w:fill="auto"/>
        <w:tabs>
          <w:tab w:val="left" w:pos="567"/>
        </w:tabs>
        <w:spacing w:before="0" w:after="0"/>
        <w:ind w:firstLine="0"/>
      </w:pPr>
      <w:r>
        <w:rPr>
          <w:rStyle w:val="24"/>
          <w:lang w:val="ru-RU"/>
        </w:rPr>
        <w:t>Организаторы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предоставляют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содействие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получении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предусмотренной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национальным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законодательством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визы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только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после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внесения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всех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предварительных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платежей.</w:t>
      </w:r>
    </w:p>
    <w:p w14:paraId="6B02D63B" w14:textId="68C00FC3" w:rsidR="00410DBD" w:rsidRDefault="00000000" w:rsidP="00B00A3D">
      <w:pPr>
        <w:pStyle w:val="210"/>
        <w:numPr>
          <w:ilvl w:val="0"/>
          <w:numId w:val="9"/>
        </w:numPr>
        <w:shd w:val="clear" w:color="auto" w:fill="auto"/>
        <w:tabs>
          <w:tab w:val="left" w:pos="567"/>
        </w:tabs>
        <w:spacing w:before="0" w:after="521"/>
        <w:ind w:firstLine="0"/>
      </w:pP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случае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отказа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консульских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учреждений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Италии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выдаче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визы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соображениям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общественного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порядка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и/или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невыполнения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всех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предусмотренных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для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получения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визы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требований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Организаторы</w:t>
      </w:r>
      <w:r w:rsidR="00250A34">
        <w:rPr>
          <w:rStyle w:val="24"/>
          <w:lang w:val="ru-RU"/>
        </w:rPr>
        <w:t xml:space="preserve"> </w:t>
      </w:r>
      <w:r w:rsidR="00074F26">
        <w:rPr>
          <w:rStyle w:val="24"/>
          <w:lang w:val="ru-RU"/>
        </w:rPr>
        <w:t xml:space="preserve">не несут </w:t>
      </w:r>
      <w:r>
        <w:rPr>
          <w:rStyle w:val="24"/>
          <w:lang w:val="ru-RU"/>
        </w:rPr>
        <w:t>ответственности.</w:t>
      </w:r>
    </w:p>
    <w:p w14:paraId="66E179E9" w14:textId="639D62AA" w:rsidR="00410DBD" w:rsidRPr="00226B05" w:rsidRDefault="00000000">
      <w:pPr>
        <w:pStyle w:val="21"/>
        <w:keepNext/>
        <w:keepLines/>
        <w:shd w:val="clear" w:color="auto" w:fill="auto"/>
        <w:spacing w:before="0" w:after="361" w:line="500" w:lineRule="exact"/>
        <w:ind w:left="920"/>
        <w:jc w:val="left"/>
        <w:rPr>
          <w:rFonts w:ascii="Discovery" w:hAnsi="Discovery"/>
        </w:rPr>
      </w:pPr>
      <w:bookmarkStart w:id="7" w:name="bookmark7"/>
      <w:r w:rsidRPr="00226B05">
        <w:rPr>
          <w:rFonts w:ascii="Discovery" w:hAnsi="Discovery"/>
          <w:lang w:val="ru-RU"/>
        </w:rPr>
        <w:t>8.</w:t>
      </w:r>
      <w:r w:rsidR="00250A34">
        <w:rPr>
          <w:rFonts w:ascii="Discovery" w:hAnsi="Discovery"/>
          <w:lang w:val="ru-RU"/>
        </w:rPr>
        <w:t xml:space="preserve"> </w:t>
      </w:r>
      <w:r w:rsidRPr="00226B05">
        <w:rPr>
          <w:rFonts w:ascii="Discovery" w:hAnsi="Discovery"/>
          <w:lang w:val="ru-RU"/>
        </w:rPr>
        <w:t>ПЛАТЕЖИ</w:t>
      </w:r>
      <w:bookmarkEnd w:id="7"/>
    </w:p>
    <w:p w14:paraId="730ECFCF" w14:textId="4678006A" w:rsidR="00410DBD" w:rsidRDefault="00000000" w:rsidP="00250A34">
      <w:pPr>
        <w:pStyle w:val="210"/>
        <w:numPr>
          <w:ilvl w:val="0"/>
          <w:numId w:val="11"/>
        </w:numPr>
        <w:shd w:val="clear" w:color="auto" w:fill="auto"/>
        <w:tabs>
          <w:tab w:val="left" w:pos="514"/>
        </w:tabs>
        <w:spacing w:before="0" w:after="0"/>
      </w:pPr>
      <w:r w:rsidRPr="008D795E">
        <w:rPr>
          <w:lang w:val="ru-RU"/>
        </w:rPr>
        <w:t>Подача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заявок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на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участие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через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регистрационные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формы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предусмотрена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до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7-го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апреля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2026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года.</w:t>
      </w:r>
    </w:p>
    <w:p w14:paraId="1A47352F" w14:textId="771C064A" w:rsidR="00410DBD" w:rsidRPr="008D795E" w:rsidRDefault="00000000" w:rsidP="00250A34">
      <w:pPr>
        <w:pStyle w:val="210"/>
        <w:numPr>
          <w:ilvl w:val="0"/>
          <w:numId w:val="11"/>
        </w:numPr>
        <w:shd w:val="clear" w:color="auto" w:fill="auto"/>
        <w:tabs>
          <w:tab w:val="left" w:pos="514"/>
        </w:tabs>
        <w:spacing w:before="0" w:after="0"/>
      </w:pPr>
      <w:r w:rsidRPr="008D795E">
        <w:rPr>
          <w:lang w:val="ru-RU"/>
        </w:rPr>
        <w:t>При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регистрации,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которая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должна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быть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осуществлена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не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позднее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7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апреля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2026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года,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на</w:t>
      </w:r>
      <w:r w:rsidR="00074F26">
        <w:rPr>
          <w:lang w:val="ru-RU"/>
        </w:rPr>
        <w:t xml:space="preserve"> </w:t>
      </w:r>
      <w:r w:rsidRPr="008D795E">
        <w:rPr>
          <w:lang w:val="ru-RU"/>
        </w:rPr>
        <w:t>указанный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Организатором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банковский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счёт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необходимо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оплатить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регистрационный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взнос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в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размере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110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евро,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стоимость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трансфера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(из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аэропорта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или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железнодорожного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вокзала</w:t>
      </w:r>
      <w:r w:rsidR="00250A34">
        <w:rPr>
          <w:lang w:val="ru-RU"/>
        </w:rPr>
        <w:t xml:space="preserve"> </w:t>
      </w:r>
      <w:proofErr w:type="spellStart"/>
      <w:r w:rsidRPr="008D795E">
        <w:rPr>
          <w:lang w:val="ru-RU"/>
        </w:rPr>
        <w:t>Пескары</w:t>
      </w:r>
      <w:proofErr w:type="spellEnd"/>
      <w:r w:rsidR="00250A34">
        <w:rPr>
          <w:lang w:val="ru-RU"/>
        </w:rPr>
        <w:t xml:space="preserve"> </w:t>
      </w:r>
      <w:r w:rsidRPr="008D795E">
        <w:rPr>
          <w:lang w:val="ru-RU"/>
        </w:rPr>
        <w:t>либо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из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аэропорта</w:t>
      </w:r>
      <w:r w:rsidR="00250A34">
        <w:rPr>
          <w:lang w:val="ru-RU"/>
        </w:rPr>
        <w:t xml:space="preserve"> </w:t>
      </w:r>
      <w:proofErr w:type="spellStart"/>
      <w:r w:rsidRPr="008D795E">
        <w:rPr>
          <w:lang w:val="ru-RU"/>
        </w:rPr>
        <w:t>Фьюмичино</w:t>
      </w:r>
      <w:proofErr w:type="spellEnd"/>
      <w:r w:rsidR="00250A34">
        <w:rPr>
          <w:lang w:val="ru-RU"/>
        </w:rPr>
        <w:t xml:space="preserve"> </w:t>
      </w:r>
      <w:r w:rsidRPr="008D795E">
        <w:rPr>
          <w:lang w:val="ru-RU"/>
        </w:rPr>
        <w:t>города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Рима)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и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предоплату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в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размере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не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менее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50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%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от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стоимости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питания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и</w:t>
      </w:r>
      <w:r w:rsidR="00250A34">
        <w:rPr>
          <w:lang w:val="ru-RU"/>
        </w:rPr>
        <w:t xml:space="preserve"> </w:t>
      </w:r>
      <w:r w:rsidRPr="008D795E">
        <w:rPr>
          <w:lang w:val="ru-RU"/>
        </w:rPr>
        <w:t>проживания.</w:t>
      </w:r>
    </w:p>
    <w:tbl>
      <w:tblPr>
        <w:tblStyle w:val="a5"/>
        <w:tblW w:w="10207" w:type="dxa"/>
        <w:tblInd w:w="-34" w:type="dxa"/>
        <w:tblLook w:val="04A0" w:firstRow="1" w:lastRow="0" w:firstColumn="1" w:lastColumn="0" w:noHBand="0" w:noVBand="1"/>
      </w:tblPr>
      <w:tblGrid>
        <w:gridCol w:w="4962"/>
        <w:gridCol w:w="5245"/>
      </w:tblGrid>
      <w:tr w:rsidR="00813FD7" w14:paraId="1E691773" w14:textId="77777777" w:rsidTr="00B00A3D">
        <w:trPr>
          <w:trHeight w:val="274"/>
        </w:trPr>
        <w:tc>
          <w:tcPr>
            <w:tcW w:w="10207" w:type="dxa"/>
            <w:gridSpan w:val="2"/>
          </w:tcPr>
          <w:p w14:paraId="38CFFEA7" w14:textId="1B953FEC" w:rsidR="008D795E" w:rsidRPr="008D795E" w:rsidRDefault="00000000" w:rsidP="008D795E">
            <w:pPr>
              <w:pStyle w:val="210"/>
              <w:shd w:val="clear" w:color="auto" w:fill="auto"/>
              <w:tabs>
                <w:tab w:val="left" w:pos="1764"/>
              </w:tabs>
              <w:spacing w:before="0" w:after="120"/>
              <w:ind w:right="1361" w:firstLine="0"/>
              <w:jc w:val="center"/>
            </w:pPr>
            <w:r w:rsidRPr="008D795E">
              <w:rPr>
                <w:lang w:val="ru-RU"/>
              </w:rPr>
              <w:t>Платежи</w:t>
            </w:r>
            <w:r w:rsidR="00250A34">
              <w:rPr>
                <w:lang w:val="ru-RU"/>
              </w:rPr>
              <w:t xml:space="preserve"> </w:t>
            </w:r>
            <w:r w:rsidRPr="008D795E">
              <w:rPr>
                <w:lang w:val="ru-RU"/>
              </w:rPr>
              <w:t>подлежат</w:t>
            </w:r>
            <w:r w:rsidR="00250A34">
              <w:rPr>
                <w:lang w:val="ru-RU"/>
              </w:rPr>
              <w:t xml:space="preserve"> </w:t>
            </w:r>
            <w:r w:rsidRPr="008D795E">
              <w:rPr>
                <w:lang w:val="ru-RU"/>
              </w:rPr>
              <w:t>перечислению</w:t>
            </w:r>
            <w:r w:rsidR="00250A34">
              <w:rPr>
                <w:lang w:val="ru-RU"/>
              </w:rPr>
              <w:t xml:space="preserve"> </w:t>
            </w:r>
            <w:r w:rsidRPr="008D795E">
              <w:rPr>
                <w:lang w:val="ru-RU"/>
              </w:rPr>
              <w:t>на</w:t>
            </w:r>
            <w:r w:rsidR="00250A34">
              <w:rPr>
                <w:lang w:val="ru-RU"/>
              </w:rPr>
              <w:t xml:space="preserve"> </w:t>
            </w:r>
            <w:r w:rsidRPr="008D795E">
              <w:rPr>
                <w:lang w:val="ru-RU"/>
              </w:rPr>
              <w:t>следующие</w:t>
            </w:r>
            <w:r w:rsidR="00250A34">
              <w:rPr>
                <w:lang w:val="ru-RU"/>
              </w:rPr>
              <w:t xml:space="preserve"> </w:t>
            </w:r>
            <w:r w:rsidRPr="008D795E">
              <w:rPr>
                <w:lang w:val="ru-RU"/>
              </w:rPr>
              <w:t>счета</w:t>
            </w:r>
          </w:p>
        </w:tc>
      </w:tr>
      <w:tr w:rsidR="00813FD7" w14:paraId="528B9362" w14:textId="77777777" w:rsidTr="00B00A3D">
        <w:trPr>
          <w:trHeight w:val="273"/>
        </w:trPr>
        <w:tc>
          <w:tcPr>
            <w:tcW w:w="4962" w:type="dxa"/>
          </w:tcPr>
          <w:p w14:paraId="40B554E5" w14:textId="38909DA9" w:rsidR="008D795E" w:rsidRPr="008D795E" w:rsidRDefault="00000000" w:rsidP="008D795E">
            <w:pPr>
              <w:pStyle w:val="210"/>
              <w:shd w:val="clear" w:color="auto" w:fill="auto"/>
              <w:tabs>
                <w:tab w:val="left" w:pos="1764"/>
              </w:tabs>
              <w:spacing w:before="0" w:after="120"/>
              <w:ind w:right="1360" w:firstLine="0"/>
              <w:jc w:val="center"/>
              <w:rPr>
                <w:color w:val="auto"/>
              </w:rPr>
            </w:pPr>
            <w:r>
              <w:rPr>
                <w:color w:val="auto"/>
                <w:lang w:val="ru-RU"/>
              </w:rPr>
              <w:t>Вступительный</w:t>
            </w:r>
            <w:r w:rsidR="00250A34">
              <w:rPr>
                <w:color w:val="auto"/>
                <w:lang w:val="ru-RU"/>
              </w:rPr>
              <w:t xml:space="preserve"> </w:t>
            </w:r>
            <w:r>
              <w:rPr>
                <w:color w:val="auto"/>
                <w:lang w:val="ru-RU"/>
              </w:rPr>
              <w:t>взнос</w:t>
            </w:r>
            <w:r w:rsidR="00250A34">
              <w:rPr>
                <w:color w:val="auto"/>
                <w:lang w:val="ru-RU"/>
              </w:rPr>
              <w:t xml:space="preserve"> </w:t>
            </w:r>
            <w:r>
              <w:rPr>
                <w:color w:val="auto"/>
                <w:lang w:val="ru-RU"/>
              </w:rPr>
              <w:t>и</w:t>
            </w:r>
            <w:r w:rsidR="00250A34">
              <w:rPr>
                <w:color w:val="auto"/>
                <w:lang w:val="ru-RU"/>
              </w:rPr>
              <w:t xml:space="preserve"> </w:t>
            </w:r>
            <w:r>
              <w:rPr>
                <w:color w:val="auto"/>
                <w:lang w:val="ru-RU"/>
              </w:rPr>
              <w:t>трансфер</w:t>
            </w:r>
          </w:p>
        </w:tc>
        <w:tc>
          <w:tcPr>
            <w:tcW w:w="5245" w:type="dxa"/>
          </w:tcPr>
          <w:p w14:paraId="07869EED" w14:textId="77777777" w:rsidR="008D795E" w:rsidRPr="008D795E" w:rsidRDefault="00000000" w:rsidP="008D795E">
            <w:pPr>
              <w:pStyle w:val="210"/>
              <w:shd w:val="clear" w:color="auto" w:fill="auto"/>
              <w:tabs>
                <w:tab w:val="left" w:pos="1764"/>
              </w:tabs>
              <w:spacing w:before="0" w:after="120"/>
              <w:ind w:right="-113" w:firstLine="0"/>
              <w:jc w:val="center"/>
            </w:pPr>
            <w:r>
              <w:rPr>
                <w:lang w:val="ru-RU"/>
              </w:rPr>
              <w:t>Отели</w:t>
            </w:r>
          </w:p>
        </w:tc>
      </w:tr>
      <w:tr w:rsidR="00813FD7" w14:paraId="1508E63E" w14:textId="77777777" w:rsidTr="00B00A3D">
        <w:trPr>
          <w:trHeight w:val="784"/>
        </w:trPr>
        <w:tc>
          <w:tcPr>
            <w:tcW w:w="4962" w:type="dxa"/>
          </w:tcPr>
          <w:p w14:paraId="4FA1F3A9" w14:textId="4E3BCCEE" w:rsidR="008D795E" w:rsidRDefault="00000000" w:rsidP="008D795E">
            <w:pPr>
              <w:pStyle w:val="210"/>
              <w:shd w:val="clear" w:color="auto" w:fill="auto"/>
              <w:spacing w:before="0" w:after="0"/>
              <w:ind w:right="1000" w:firstLine="0"/>
              <w:jc w:val="left"/>
            </w:pPr>
            <w:r>
              <w:rPr>
                <w:lang w:val="ru-RU"/>
              </w:rPr>
              <w:t>Бенефициарный</w:t>
            </w:r>
            <w:r w:rsidR="00250A34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владелец</w:t>
            </w:r>
            <w:r w:rsidR="00250A34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счета:</w:t>
            </w:r>
            <w:r w:rsidR="00250A34">
              <w:rPr>
                <w:lang w:val="ru-RU"/>
              </w:rPr>
              <w:t xml:space="preserve"> </w:t>
            </w:r>
          </w:p>
          <w:p w14:paraId="130D8B2A" w14:textId="0DBCE0A1" w:rsidR="008D795E" w:rsidRDefault="00000000" w:rsidP="008D795E">
            <w:pPr>
              <w:pStyle w:val="210"/>
              <w:shd w:val="clear" w:color="auto" w:fill="auto"/>
              <w:spacing w:before="0" w:after="0"/>
              <w:ind w:right="1000" w:firstLine="0"/>
              <w:jc w:val="left"/>
              <w:rPr>
                <w:rStyle w:val="200"/>
              </w:rPr>
            </w:pPr>
            <w:proofErr w:type="spellStart"/>
            <w:r>
              <w:rPr>
                <w:rStyle w:val="200"/>
                <w:lang w:val="ru-RU"/>
              </w:rPr>
              <w:t>UniChess</w:t>
            </w:r>
            <w:proofErr w:type="spellEnd"/>
            <w:r w:rsidR="00250A34">
              <w:rPr>
                <w:rStyle w:val="200"/>
                <w:lang w:val="ru-RU"/>
              </w:rPr>
              <w:t xml:space="preserve"> </w:t>
            </w:r>
            <w:r>
              <w:rPr>
                <w:rStyle w:val="200"/>
                <w:lang w:val="ru-RU"/>
              </w:rPr>
              <w:t>SSDRL</w:t>
            </w:r>
            <w:r w:rsidR="00250A34">
              <w:rPr>
                <w:rStyle w:val="200"/>
                <w:lang w:val="ru-RU"/>
              </w:rPr>
              <w:t xml:space="preserve"> </w:t>
            </w:r>
          </w:p>
          <w:p w14:paraId="09A08BE6" w14:textId="7FCADD7C" w:rsidR="008D795E" w:rsidRDefault="00000000" w:rsidP="008D795E">
            <w:pPr>
              <w:pStyle w:val="210"/>
              <w:shd w:val="clear" w:color="auto" w:fill="auto"/>
              <w:spacing w:before="0" w:after="0"/>
              <w:ind w:right="1000" w:firstLine="0"/>
              <w:jc w:val="left"/>
            </w:pPr>
            <w:r>
              <w:rPr>
                <w:lang w:val="ru-RU"/>
              </w:rPr>
              <w:t>Адрес</w:t>
            </w:r>
            <w:r w:rsidR="00250A34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владельца</w:t>
            </w:r>
            <w:r w:rsidR="00250A34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счета:</w:t>
            </w:r>
          </w:p>
          <w:p w14:paraId="6F23AE86" w14:textId="0C5070B5" w:rsidR="008D795E" w:rsidRDefault="00000000" w:rsidP="008D795E">
            <w:pPr>
              <w:pStyle w:val="210"/>
              <w:shd w:val="clear" w:color="auto" w:fill="auto"/>
              <w:spacing w:before="0" w:after="0"/>
              <w:ind w:firstLine="0"/>
              <w:jc w:val="left"/>
            </w:pPr>
            <w:proofErr w:type="spellStart"/>
            <w:r>
              <w:rPr>
                <w:lang w:val="ru-RU"/>
              </w:rPr>
              <w:t>Via</w:t>
            </w:r>
            <w:proofErr w:type="spellEnd"/>
            <w:r w:rsidR="00250A34">
              <w:rPr>
                <w:lang w:val="ru-RU"/>
              </w:rPr>
              <w:t xml:space="preserve"> </w:t>
            </w:r>
            <w:r>
              <w:rPr>
                <w:lang w:val="ru-RU"/>
              </w:rPr>
              <w:t>G.</w:t>
            </w:r>
            <w:r w:rsidR="00250A34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Dottori</w:t>
            </w:r>
            <w:proofErr w:type="spellEnd"/>
            <w:r w:rsidR="00250A34">
              <w:rPr>
                <w:lang w:val="ru-RU"/>
              </w:rPr>
              <w:t xml:space="preserve"> </w:t>
            </w:r>
            <w:r>
              <w:rPr>
                <w:lang w:val="ru-RU"/>
              </w:rPr>
              <w:t>90,</w:t>
            </w:r>
            <w:r w:rsidR="00250A34">
              <w:rPr>
                <w:lang w:val="ru-RU"/>
              </w:rPr>
              <w:t xml:space="preserve"> </w:t>
            </w:r>
            <w:r>
              <w:rPr>
                <w:lang w:val="ru-RU"/>
              </w:rPr>
              <w:t>06132</w:t>
            </w:r>
            <w:r w:rsidR="00250A34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Perugia</w:t>
            </w:r>
            <w:proofErr w:type="spellEnd"/>
            <w:r w:rsidR="00250A34">
              <w:rPr>
                <w:lang w:val="ru-RU"/>
              </w:rPr>
              <w:t xml:space="preserve"> </w:t>
            </w:r>
            <w:r>
              <w:rPr>
                <w:lang w:val="ru-RU"/>
              </w:rPr>
              <w:t>(PG)</w:t>
            </w:r>
            <w:r w:rsidR="00250A34">
              <w:rPr>
                <w:lang w:val="ru-RU"/>
              </w:rPr>
              <w:t xml:space="preserve"> </w:t>
            </w:r>
          </w:p>
          <w:p w14:paraId="46EB3ED2" w14:textId="1DDBE57D" w:rsidR="008D795E" w:rsidRDefault="00000000" w:rsidP="008D795E">
            <w:pPr>
              <w:pStyle w:val="210"/>
              <w:shd w:val="clear" w:color="auto" w:fill="auto"/>
              <w:spacing w:before="0" w:after="0"/>
              <w:ind w:firstLine="0"/>
              <w:jc w:val="left"/>
            </w:pPr>
            <w:r>
              <w:rPr>
                <w:lang w:val="ru-RU"/>
              </w:rPr>
              <w:t>Номер</w:t>
            </w:r>
            <w:r w:rsidR="00250A34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плательщика</w:t>
            </w:r>
            <w:r w:rsidR="00250A34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НДС</w:t>
            </w:r>
            <w:r w:rsidR="00250A34">
              <w:rPr>
                <w:lang w:val="ru-RU"/>
              </w:rPr>
              <w:t xml:space="preserve"> </w:t>
            </w:r>
            <w:r>
              <w:rPr>
                <w:lang w:val="ru-RU"/>
              </w:rPr>
              <w:t>(VAT</w:t>
            </w:r>
            <w:r w:rsidR="00250A34">
              <w:rPr>
                <w:lang w:val="ru-RU"/>
              </w:rPr>
              <w:t xml:space="preserve"> </w:t>
            </w:r>
            <w:r>
              <w:rPr>
                <w:lang w:val="ru-RU"/>
              </w:rPr>
              <w:t>Number):</w:t>
            </w:r>
            <w:r w:rsidR="00250A34">
              <w:rPr>
                <w:lang w:val="ru-RU"/>
              </w:rPr>
              <w:t xml:space="preserve"> </w:t>
            </w:r>
            <w:r>
              <w:rPr>
                <w:lang w:val="ru-RU"/>
              </w:rPr>
              <w:t>IT03649350547</w:t>
            </w:r>
            <w:r w:rsidR="00250A34">
              <w:rPr>
                <w:lang w:val="ru-RU"/>
              </w:rPr>
              <w:t xml:space="preserve"> </w:t>
            </w:r>
          </w:p>
          <w:p w14:paraId="49D5C6BF" w14:textId="1CFED594" w:rsidR="008D795E" w:rsidRDefault="00000000" w:rsidP="008D795E">
            <w:pPr>
              <w:pStyle w:val="210"/>
              <w:shd w:val="clear" w:color="auto" w:fill="auto"/>
              <w:spacing w:before="0" w:after="0"/>
              <w:ind w:firstLine="0"/>
              <w:jc w:val="left"/>
              <w:rPr>
                <w:rStyle w:val="200"/>
              </w:rPr>
            </w:pPr>
            <w:r>
              <w:rPr>
                <w:lang w:val="ru-RU"/>
              </w:rPr>
              <w:t>Номер</w:t>
            </w:r>
            <w:r w:rsidR="00250A34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счета</w:t>
            </w:r>
            <w:r w:rsidR="00250A34">
              <w:rPr>
                <w:lang w:val="ru-RU"/>
              </w:rPr>
              <w:t xml:space="preserve"> </w:t>
            </w:r>
            <w:r>
              <w:rPr>
                <w:lang w:val="ru-RU"/>
              </w:rPr>
              <w:t>IBAN:</w:t>
            </w:r>
            <w:r w:rsidR="00250A34">
              <w:rPr>
                <w:rStyle w:val="200"/>
                <w:lang w:val="ru-RU"/>
              </w:rPr>
              <w:t xml:space="preserve"> </w:t>
            </w:r>
            <w:r>
              <w:rPr>
                <w:rStyle w:val="200"/>
                <w:lang w:val="ru-RU"/>
              </w:rPr>
              <w:t>IT65Z0344038420000000217100</w:t>
            </w:r>
            <w:r w:rsidR="00250A34">
              <w:rPr>
                <w:rStyle w:val="200"/>
                <w:lang w:val="ru-RU"/>
              </w:rPr>
              <w:t xml:space="preserve"> </w:t>
            </w:r>
          </w:p>
          <w:p w14:paraId="293659AA" w14:textId="3AE5219D" w:rsidR="008D795E" w:rsidRDefault="00000000" w:rsidP="008D795E">
            <w:pPr>
              <w:pStyle w:val="210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00"/>
                <w:lang w:val="ru-RU"/>
              </w:rPr>
              <w:t>(платежи</w:t>
            </w:r>
            <w:r w:rsidR="00250A34">
              <w:rPr>
                <w:rStyle w:val="200"/>
                <w:lang w:val="ru-RU"/>
              </w:rPr>
              <w:t xml:space="preserve"> </w:t>
            </w:r>
            <w:r>
              <w:rPr>
                <w:rStyle w:val="200"/>
                <w:lang w:val="ru-RU"/>
              </w:rPr>
              <w:t>в</w:t>
            </w:r>
            <w:r w:rsidR="00250A34">
              <w:rPr>
                <w:rStyle w:val="200"/>
                <w:lang w:val="ru-RU"/>
              </w:rPr>
              <w:t xml:space="preserve"> </w:t>
            </w:r>
            <w:r>
              <w:rPr>
                <w:rStyle w:val="200"/>
                <w:lang w:val="ru-RU"/>
              </w:rPr>
              <w:t>евро)</w:t>
            </w:r>
          </w:p>
          <w:p w14:paraId="251AA527" w14:textId="42676E83" w:rsidR="008D795E" w:rsidRDefault="00000000" w:rsidP="008D795E">
            <w:pPr>
              <w:pStyle w:val="210"/>
              <w:shd w:val="clear" w:color="auto" w:fill="auto"/>
              <w:spacing w:before="0" w:after="0"/>
              <w:ind w:firstLine="0"/>
              <w:jc w:val="left"/>
            </w:pPr>
            <w:r>
              <w:rPr>
                <w:lang w:val="ru-RU"/>
              </w:rPr>
              <w:t>Название</w:t>
            </w:r>
            <w:r w:rsidR="00250A34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="00250A34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адрес</w:t>
            </w:r>
            <w:r w:rsidR="00250A34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банка:</w:t>
            </w:r>
            <w:r w:rsidR="00250A34">
              <w:rPr>
                <w:lang w:val="ru-RU"/>
              </w:rPr>
              <w:t xml:space="preserve"> </w:t>
            </w:r>
            <w:r>
              <w:rPr>
                <w:lang w:val="ru-RU"/>
              </w:rPr>
              <w:t>Banco</w:t>
            </w:r>
            <w:r w:rsidR="00250A34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Desio</w:t>
            </w:r>
            <w:proofErr w:type="spellEnd"/>
            <w:r w:rsidR="00250A34">
              <w:rPr>
                <w:lang w:val="ru-RU"/>
              </w:rPr>
              <w:t xml:space="preserve"> </w:t>
            </w:r>
            <w:r>
              <w:rPr>
                <w:lang w:val="ru-RU"/>
              </w:rPr>
              <w:t>e</w:t>
            </w:r>
            <w:r w:rsidR="00250A34">
              <w:rPr>
                <w:lang w:val="ru-RU"/>
              </w:rPr>
              <w:t xml:space="preserve"> </w:t>
            </w:r>
            <w:r>
              <w:rPr>
                <w:lang w:val="ru-RU"/>
              </w:rPr>
              <w:t>della</w:t>
            </w:r>
            <w:r w:rsidR="00250A34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Brianza</w:t>
            </w:r>
            <w:proofErr w:type="spellEnd"/>
            <w:r>
              <w:rPr>
                <w:lang w:val="ru-RU"/>
              </w:rPr>
              <w:t>,</w:t>
            </w:r>
            <w:r w:rsidR="00250A34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Via</w:t>
            </w:r>
            <w:proofErr w:type="spellEnd"/>
            <w:r w:rsidR="00250A34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Tiberina</w:t>
            </w:r>
            <w:proofErr w:type="spellEnd"/>
            <w:r w:rsidR="00250A34">
              <w:rPr>
                <w:lang w:val="ru-RU"/>
              </w:rPr>
              <w:t xml:space="preserve"> </w:t>
            </w:r>
            <w:r>
              <w:rPr>
                <w:lang w:val="ru-RU"/>
              </w:rPr>
              <w:t>06053</w:t>
            </w:r>
            <w:r w:rsidR="00250A34">
              <w:rPr>
                <w:lang w:val="ru-RU"/>
              </w:rPr>
              <w:t xml:space="preserve"> </w:t>
            </w:r>
          </w:p>
          <w:p w14:paraId="0A3E8D35" w14:textId="6B1F8080" w:rsidR="008D795E" w:rsidRDefault="00000000" w:rsidP="008D795E">
            <w:pPr>
              <w:pStyle w:val="210"/>
              <w:shd w:val="clear" w:color="auto" w:fill="auto"/>
              <w:spacing w:before="0" w:after="0"/>
              <w:ind w:firstLine="0"/>
              <w:jc w:val="left"/>
            </w:pPr>
            <w:proofErr w:type="spellStart"/>
            <w:r>
              <w:rPr>
                <w:lang w:val="ru-RU"/>
              </w:rPr>
              <w:lastRenderedPageBreak/>
              <w:t>Deruta</w:t>
            </w:r>
            <w:proofErr w:type="spellEnd"/>
            <w:r w:rsidR="00250A34">
              <w:rPr>
                <w:lang w:val="ru-RU"/>
              </w:rPr>
              <w:t xml:space="preserve"> </w:t>
            </w:r>
            <w:r>
              <w:rPr>
                <w:lang w:val="ru-RU"/>
              </w:rPr>
              <w:t>(PG)</w:t>
            </w:r>
            <w:r w:rsidR="00250A34">
              <w:rPr>
                <w:lang w:val="ru-RU"/>
              </w:rPr>
              <w:t xml:space="preserve"> </w:t>
            </w:r>
            <w:r>
              <w:rPr>
                <w:lang w:val="ru-RU"/>
              </w:rPr>
              <w:t>–</w:t>
            </w:r>
            <w:r w:rsidR="00250A34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Италия</w:t>
            </w:r>
            <w:r w:rsidR="00250A34">
              <w:rPr>
                <w:lang w:val="ru-RU"/>
              </w:rPr>
              <w:t xml:space="preserve"> </w:t>
            </w:r>
          </w:p>
          <w:p w14:paraId="6DCEA542" w14:textId="14B414B6" w:rsidR="008D795E" w:rsidRPr="008D795E" w:rsidRDefault="00000000" w:rsidP="00250A34">
            <w:pPr>
              <w:pStyle w:val="210"/>
              <w:shd w:val="clear" w:color="auto" w:fill="auto"/>
              <w:spacing w:before="0" w:after="0"/>
              <w:ind w:firstLine="0"/>
              <w:jc w:val="left"/>
            </w:pPr>
            <w:r>
              <w:rPr>
                <w:lang w:val="ru-RU"/>
              </w:rPr>
              <w:t>Код</w:t>
            </w:r>
            <w:r w:rsidR="00250A34">
              <w:rPr>
                <w:lang w:val="ru-RU"/>
              </w:rPr>
              <w:t xml:space="preserve"> </w:t>
            </w:r>
            <w:r>
              <w:rPr>
                <w:lang w:val="ru-RU"/>
              </w:rPr>
              <w:t>BIC/SWIFT:</w:t>
            </w:r>
            <w:r w:rsidR="00250A34">
              <w:rPr>
                <w:lang w:val="ru-RU"/>
              </w:rPr>
              <w:t xml:space="preserve"> </w:t>
            </w:r>
            <w:r>
              <w:rPr>
                <w:rStyle w:val="200"/>
                <w:lang w:val="ru-RU"/>
              </w:rPr>
              <w:t>BDBDIT22</w:t>
            </w:r>
          </w:p>
        </w:tc>
        <w:tc>
          <w:tcPr>
            <w:tcW w:w="5245" w:type="dxa"/>
          </w:tcPr>
          <w:p w14:paraId="2BA6CFA3" w14:textId="0D47F6AF" w:rsidR="008D795E" w:rsidRDefault="00000000" w:rsidP="008D795E">
            <w:pPr>
              <w:pStyle w:val="210"/>
              <w:shd w:val="clear" w:color="auto" w:fill="auto"/>
              <w:spacing w:before="0" w:after="0"/>
              <w:ind w:firstLine="0"/>
              <w:jc w:val="left"/>
            </w:pPr>
            <w:r>
              <w:rPr>
                <w:lang w:val="ru-RU"/>
              </w:rPr>
              <w:lastRenderedPageBreak/>
              <w:t>Бенефициарный</w:t>
            </w:r>
            <w:r w:rsidR="00250A34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владелец</w:t>
            </w:r>
            <w:r w:rsidR="00250A34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счета:</w:t>
            </w:r>
          </w:p>
          <w:p w14:paraId="39786107" w14:textId="408A4916" w:rsidR="008D795E" w:rsidRDefault="00000000" w:rsidP="008D795E">
            <w:pPr>
              <w:pStyle w:val="41"/>
              <w:shd w:val="clear" w:color="auto" w:fill="auto"/>
              <w:spacing w:before="0"/>
              <w:jc w:val="left"/>
            </w:pPr>
            <w:r>
              <w:rPr>
                <w:lang w:val="ru-RU"/>
              </w:rPr>
              <w:t>ADR</w:t>
            </w:r>
            <w:r w:rsidR="00250A34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Hospitality</w:t>
            </w:r>
            <w:proofErr w:type="spellEnd"/>
            <w:r w:rsidR="00250A34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srls</w:t>
            </w:r>
            <w:proofErr w:type="spellEnd"/>
          </w:p>
          <w:p w14:paraId="5A2F27F4" w14:textId="24905AF1" w:rsidR="008D795E" w:rsidRDefault="00000000" w:rsidP="008D795E">
            <w:pPr>
              <w:pStyle w:val="210"/>
              <w:shd w:val="clear" w:color="auto" w:fill="auto"/>
              <w:spacing w:before="0" w:after="0"/>
              <w:ind w:firstLine="0"/>
              <w:jc w:val="left"/>
            </w:pPr>
            <w:r>
              <w:rPr>
                <w:lang w:val="ru-RU"/>
              </w:rPr>
              <w:t>Адрес</w:t>
            </w:r>
            <w:r w:rsidR="00250A34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владельца</w:t>
            </w:r>
            <w:r w:rsidR="00250A34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счета:</w:t>
            </w:r>
          </w:p>
          <w:p w14:paraId="5E1C9062" w14:textId="3AD415B8" w:rsidR="008D795E" w:rsidRDefault="00000000" w:rsidP="008D795E">
            <w:pPr>
              <w:pStyle w:val="210"/>
              <w:shd w:val="clear" w:color="auto" w:fill="auto"/>
              <w:spacing w:before="0" w:after="0"/>
              <w:ind w:firstLine="0"/>
              <w:jc w:val="left"/>
            </w:pPr>
            <w:proofErr w:type="spellStart"/>
            <w:r>
              <w:rPr>
                <w:lang w:val="ru-RU"/>
              </w:rPr>
              <w:t>Piazza</w:t>
            </w:r>
            <w:proofErr w:type="spellEnd"/>
            <w:r w:rsidR="00250A34">
              <w:rPr>
                <w:lang w:val="ru-RU"/>
              </w:rPr>
              <w:t xml:space="preserve"> </w:t>
            </w:r>
            <w:r>
              <w:rPr>
                <w:lang w:val="ru-RU"/>
              </w:rPr>
              <w:t>JF</w:t>
            </w:r>
            <w:r w:rsidR="00250A34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Kennedy</w:t>
            </w:r>
            <w:proofErr w:type="spellEnd"/>
            <w:r w:rsidR="00250A34">
              <w:rPr>
                <w:lang w:val="ru-RU"/>
              </w:rPr>
              <w:t xml:space="preserve"> </w:t>
            </w:r>
            <w:r>
              <w:rPr>
                <w:lang w:val="ru-RU"/>
              </w:rPr>
              <w:t>28,</w:t>
            </w:r>
            <w:r w:rsidR="00250A34">
              <w:rPr>
                <w:lang w:val="ru-RU"/>
              </w:rPr>
              <w:t xml:space="preserve"> </w:t>
            </w:r>
            <w:r>
              <w:rPr>
                <w:lang w:val="ru-RU"/>
              </w:rPr>
              <w:t>65015</w:t>
            </w:r>
            <w:r w:rsidR="00250A34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Montesilvano</w:t>
            </w:r>
            <w:proofErr w:type="spellEnd"/>
          </w:p>
          <w:p w14:paraId="08DBEA27" w14:textId="3592D65F" w:rsidR="008D795E" w:rsidRDefault="00000000" w:rsidP="008D795E">
            <w:pPr>
              <w:pStyle w:val="41"/>
              <w:shd w:val="clear" w:color="auto" w:fill="auto"/>
              <w:spacing w:before="0"/>
              <w:jc w:val="left"/>
              <w:rPr>
                <w:rStyle w:val="400"/>
              </w:rPr>
            </w:pPr>
            <w:r>
              <w:rPr>
                <w:rStyle w:val="400"/>
                <w:lang w:val="ru-RU"/>
              </w:rPr>
              <w:t>Номер</w:t>
            </w:r>
            <w:r w:rsidR="00250A34">
              <w:rPr>
                <w:rStyle w:val="400"/>
                <w:lang w:val="ru-RU"/>
              </w:rPr>
              <w:t xml:space="preserve"> </w:t>
            </w:r>
            <w:r>
              <w:rPr>
                <w:rStyle w:val="400"/>
                <w:lang w:val="ru-RU"/>
              </w:rPr>
              <w:t>плательщика</w:t>
            </w:r>
            <w:r w:rsidR="00250A34">
              <w:rPr>
                <w:rStyle w:val="400"/>
                <w:lang w:val="ru-RU"/>
              </w:rPr>
              <w:t xml:space="preserve"> </w:t>
            </w:r>
            <w:r>
              <w:rPr>
                <w:rStyle w:val="400"/>
                <w:lang w:val="ru-RU"/>
              </w:rPr>
              <w:t>НДС:</w:t>
            </w:r>
            <w:r w:rsidR="00250A34">
              <w:rPr>
                <w:rStyle w:val="400"/>
                <w:lang w:val="ru-RU"/>
              </w:rPr>
              <w:t xml:space="preserve"> </w:t>
            </w:r>
            <w:r>
              <w:rPr>
                <w:rStyle w:val="400"/>
                <w:lang w:val="ru-RU"/>
              </w:rPr>
              <w:t>02386270686</w:t>
            </w:r>
            <w:r w:rsidR="00250A34">
              <w:rPr>
                <w:rStyle w:val="400"/>
                <w:lang w:val="ru-RU"/>
              </w:rPr>
              <w:t xml:space="preserve"> </w:t>
            </w:r>
          </w:p>
          <w:p w14:paraId="77B298E1" w14:textId="075C345D" w:rsidR="00F12AD1" w:rsidRDefault="00000000" w:rsidP="008D795E">
            <w:pPr>
              <w:pStyle w:val="41"/>
              <w:shd w:val="clear" w:color="auto" w:fill="auto"/>
              <w:spacing w:before="0"/>
              <w:jc w:val="left"/>
            </w:pPr>
            <w:r>
              <w:rPr>
                <w:rStyle w:val="400"/>
                <w:lang w:val="ru-RU"/>
              </w:rPr>
              <w:t>Номер</w:t>
            </w:r>
            <w:r w:rsidR="00250A34">
              <w:rPr>
                <w:rStyle w:val="400"/>
                <w:lang w:val="ru-RU"/>
              </w:rPr>
              <w:t xml:space="preserve"> </w:t>
            </w:r>
            <w:r>
              <w:rPr>
                <w:rStyle w:val="400"/>
                <w:lang w:val="ru-RU"/>
              </w:rPr>
              <w:t>счета</w:t>
            </w:r>
            <w:r w:rsidR="00250A34">
              <w:rPr>
                <w:rStyle w:val="400"/>
                <w:lang w:val="ru-RU"/>
              </w:rPr>
              <w:t xml:space="preserve"> </w:t>
            </w:r>
            <w:r>
              <w:rPr>
                <w:rStyle w:val="400"/>
                <w:lang w:val="ru-RU"/>
              </w:rPr>
              <w:t>IBAN:</w:t>
            </w:r>
            <w:r w:rsidR="00250A34">
              <w:rPr>
                <w:lang w:val="ru-RU"/>
              </w:rPr>
              <w:t xml:space="preserve"> </w:t>
            </w:r>
            <w:r>
              <w:rPr>
                <w:lang w:val="ru-RU"/>
              </w:rPr>
              <w:t>IT61R0306915460100000016615</w:t>
            </w:r>
            <w:r w:rsidR="00250A34">
              <w:rPr>
                <w:lang w:val="ru-RU"/>
              </w:rPr>
              <w:t xml:space="preserve"> </w:t>
            </w:r>
          </w:p>
          <w:p w14:paraId="199FF138" w14:textId="2E51037C" w:rsidR="008D795E" w:rsidRDefault="00000000" w:rsidP="008D795E">
            <w:pPr>
              <w:pStyle w:val="41"/>
              <w:shd w:val="clear" w:color="auto" w:fill="auto"/>
              <w:spacing w:before="0"/>
              <w:jc w:val="left"/>
            </w:pPr>
            <w:r>
              <w:rPr>
                <w:lang w:val="ru-RU"/>
              </w:rPr>
              <w:t>(платежи</w:t>
            </w:r>
            <w:r w:rsidR="00250A34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="00250A34">
              <w:rPr>
                <w:lang w:val="ru-RU"/>
              </w:rPr>
              <w:t xml:space="preserve"> </w:t>
            </w:r>
            <w:r>
              <w:rPr>
                <w:lang w:val="ru-RU"/>
              </w:rPr>
              <w:t>евро)</w:t>
            </w:r>
          </w:p>
          <w:p w14:paraId="27F5A007" w14:textId="1F322ABA" w:rsidR="008D795E" w:rsidRPr="008D795E" w:rsidRDefault="00000000" w:rsidP="008D795E">
            <w:pPr>
              <w:pStyle w:val="210"/>
              <w:shd w:val="clear" w:color="auto" w:fill="auto"/>
              <w:tabs>
                <w:tab w:val="left" w:pos="1764"/>
              </w:tabs>
              <w:spacing w:before="0" w:after="489"/>
              <w:ind w:right="1360" w:firstLine="0"/>
              <w:jc w:val="left"/>
              <w:rPr>
                <w:color w:val="000000" w:themeColor="text1"/>
              </w:rPr>
            </w:pPr>
            <w:r>
              <w:rPr>
                <w:lang w:val="ru-RU"/>
              </w:rPr>
              <w:t>Название</w:t>
            </w:r>
            <w:r w:rsidR="00250A34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="00250A34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адрес</w:t>
            </w:r>
            <w:r w:rsidR="00250A34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банка:</w:t>
            </w:r>
            <w:r w:rsidR="00250A34">
              <w:rPr>
                <w:lang w:val="ru-RU"/>
              </w:rPr>
              <w:t xml:space="preserve"> </w:t>
            </w:r>
            <w:r>
              <w:rPr>
                <w:lang w:val="ru-RU"/>
              </w:rPr>
              <w:t>Intesa</w:t>
            </w:r>
            <w:r w:rsidR="00250A34">
              <w:rPr>
                <w:lang w:val="ru-RU"/>
              </w:rPr>
              <w:t xml:space="preserve"> </w:t>
            </w:r>
            <w:r>
              <w:rPr>
                <w:lang w:val="ru-RU"/>
              </w:rPr>
              <w:t>San</w:t>
            </w:r>
            <w:r w:rsidR="00250A34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Paolo</w:t>
            </w:r>
            <w:proofErr w:type="spellEnd"/>
            <w:r w:rsidR="00250A34">
              <w:rPr>
                <w:lang w:val="ru-RU"/>
              </w:rPr>
              <w:t xml:space="preserve"> </w:t>
            </w:r>
            <w:r>
              <w:rPr>
                <w:lang w:val="ru-RU"/>
              </w:rPr>
              <w:t>SpA,</w:t>
            </w:r>
            <w:r w:rsidR="00250A34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Via</w:t>
            </w:r>
            <w:proofErr w:type="spellEnd"/>
            <w:r w:rsidR="00250A34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Vittorio</w:t>
            </w:r>
            <w:proofErr w:type="spellEnd"/>
            <w:r w:rsidR="00250A34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Emanuele</w:t>
            </w:r>
            <w:proofErr w:type="spellEnd"/>
            <w:r w:rsidR="00250A34">
              <w:rPr>
                <w:lang w:val="ru-RU"/>
              </w:rPr>
              <w:t xml:space="preserve"> </w:t>
            </w:r>
            <w:r>
              <w:rPr>
                <w:lang w:val="ru-RU"/>
              </w:rPr>
              <w:t>II</w:t>
            </w:r>
            <w:r w:rsidR="00250A34">
              <w:rPr>
                <w:lang w:val="ru-RU"/>
              </w:rPr>
              <w:t xml:space="preserve"> </w:t>
            </w:r>
            <w:r>
              <w:rPr>
                <w:lang w:val="ru-RU"/>
              </w:rPr>
              <w:t>254,</w:t>
            </w:r>
            <w:r w:rsidR="00250A34">
              <w:rPr>
                <w:lang w:val="ru-RU"/>
              </w:rPr>
              <w:t xml:space="preserve"> </w:t>
            </w:r>
            <w:r>
              <w:rPr>
                <w:lang w:val="ru-RU"/>
              </w:rPr>
              <w:t>65015</w:t>
            </w:r>
            <w:r w:rsidR="00250A34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Montesilvano</w:t>
            </w:r>
            <w:proofErr w:type="spellEnd"/>
            <w:r w:rsidR="00250A34">
              <w:rPr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lang w:val="ru-RU"/>
              </w:rPr>
              <w:lastRenderedPageBreak/>
              <w:t>Код</w:t>
            </w:r>
            <w:r w:rsidR="00250A34">
              <w:rPr>
                <w:lang w:val="ru-RU"/>
              </w:rPr>
              <w:t xml:space="preserve"> </w:t>
            </w:r>
            <w:r>
              <w:rPr>
                <w:lang w:val="ru-RU"/>
              </w:rPr>
              <w:t>BIC/SWIFT:</w:t>
            </w:r>
            <w:r w:rsidR="00250A34">
              <w:rPr>
                <w:lang w:val="ru-RU"/>
              </w:rPr>
              <w:t xml:space="preserve"> </w:t>
            </w:r>
            <w:r>
              <w:rPr>
                <w:rStyle w:val="200"/>
                <w:lang w:val="ru-RU"/>
              </w:rPr>
              <w:t>BCITITMM</w:t>
            </w:r>
          </w:p>
        </w:tc>
      </w:tr>
    </w:tbl>
    <w:p w14:paraId="203A8488" w14:textId="39DC4DB2" w:rsidR="00410DBD" w:rsidRDefault="00000000">
      <w:pPr>
        <w:pStyle w:val="210"/>
        <w:numPr>
          <w:ilvl w:val="0"/>
          <w:numId w:val="12"/>
        </w:numPr>
        <w:shd w:val="clear" w:color="auto" w:fill="auto"/>
        <w:tabs>
          <w:tab w:val="left" w:pos="668"/>
        </w:tabs>
        <w:spacing w:before="0" w:after="0"/>
        <w:ind w:firstLine="0"/>
      </w:pPr>
      <w:r>
        <w:rPr>
          <w:rStyle w:val="24"/>
          <w:lang w:val="ru-RU"/>
        </w:rPr>
        <w:lastRenderedPageBreak/>
        <w:t>Право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осуществлять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платежи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адрес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Оргкомитета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имеют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только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Национальные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федерации.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Частные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платежи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приниматься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и/или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считаться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действительными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будут.</w:t>
      </w:r>
      <w:r w:rsidR="00250A34">
        <w:rPr>
          <w:rStyle w:val="24"/>
          <w:lang w:val="ru-RU"/>
        </w:rPr>
        <w:t xml:space="preserve"> </w:t>
      </w:r>
    </w:p>
    <w:p w14:paraId="7FFB0967" w14:textId="29FE044C" w:rsidR="00410DBD" w:rsidRPr="004B7000" w:rsidRDefault="00000000" w:rsidP="008D795E">
      <w:pPr>
        <w:pStyle w:val="210"/>
        <w:numPr>
          <w:ilvl w:val="0"/>
          <w:numId w:val="11"/>
        </w:numPr>
        <w:shd w:val="clear" w:color="auto" w:fill="auto"/>
        <w:tabs>
          <w:tab w:val="left" w:pos="514"/>
        </w:tabs>
        <w:spacing w:before="0" w:after="0"/>
      </w:pPr>
      <w:r>
        <w:rPr>
          <w:rStyle w:val="24"/>
          <w:lang w:val="ru-RU"/>
        </w:rPr>
        <w:t>Вступительные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взносы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за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позднюю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регистрацию,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снятие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соревнований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или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неявку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взимаются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соответствии</w:t>
      </w:r>
      <w:r w:rsidR="00250A34" w:rsidRPr="004B7000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с</w:t>
      </w:r>
      <w:r w:rsidR="00250A34" w:rsidRPr="004B7000">
        <w:rPr>
          <w:rStyle w:val="24"/>
          <w:lang w:val="ru-RU"/>
        </w:rPr>
        <w:t xml:space="preserve"> </w:t>
      </w:r>
      <w:hyperlink r:id="rId14" w:history="1">
        <w:r w:rsidR="00410DBD" w:rsidRPr="004B7000">
          <w:rPr>
            <w:rStyle w:val="a3"/>
            <w:lang w:val="ru-RU"/>
          </w:rPr>
          <w:t>положением</w:t>
        </w:r>
        <w:r w:rsidR="00250A34" w:rsidRPr="004B7000">
          <w:rPr>
            <w:rStyle w:val="a3"/>
            <w:lang w:val="ru-RU"/>
          </w:rPr>
          <w:t xml:space="preserve"> </w:t>
        </w:r>
        <w:r w:rsidR="00410DBD" w:rsidRPr="004B7000">
          <w:rPr>
            <w:rStyle w:val="a3"/>
            <w:lang w:val="ru-RU"/>
          </w:rPr>
          <w:t>ФИДЕ</w:t>
        </w:r>
      </w:hyperlink>
      <w:r w:rsidRPr="004B7000">
        <w:rPr>
          <w:rStyle w:val="24"/>
          <w:lang w:val="ru-RU"/>
        </w:rPr>
        <w:t>.</w:t>
      </w:r>
    </w:p>
    <w:p w14:paraId="5CA4B6DE" w14:textId="0ACB67C9" w:rsidR="00410DBD" w:rsidRPr="004B7000" w:rsidRDefault="00000000">
      <w:pPr>
        <w:pStyle w:val="210"/>
        <w:numPr>
          <w:ilvl w:val="0"/>
          <w:numId w:val="13"/>
        </w:numPr>
        <w:shd w:val="clear" w:color="auto" w:fill="auto"/>
        <w:tabs>
          <w:tab w:val="left" w:pos="668"/>
        </w:tabs>
        <w:spacing w:before="0" w:after="0"/>
        <w:ind w:firstLine="0"/>
      </w:pPr>
      <w:r w:rsidRPr="004B7000">
        <w:rPr>
          <w:rStyle w:val="24"/>
          <w:lang w:val="ru-RU"/>
        </w:rPr>
        <w:t>В</w:t>
      </w:r>
      <w:r w:rsidR="00250A34" w:rsidRPr="004B7000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случае</w:t>
      </w:r>
      <w:r w:rsidR="00250A34" w:rsidRPr="004B7000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регистрации</w:t>
      </w:r>
      <w:r w:rsidR="00250A34" w:rsidRPr="004B7000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по</w:t>
      </w:r>
      <w:r w:rsidR="00250A34" w:rsidRPr="004B7000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истечении</w:t>
      </w:r>
      <w:r w:rsidR="00250A34" w:rsidRPr="004B7000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крайнего</w:t>
      </w:r>
      <w:r w:rsidR="00250A34" w:rsidRPr="004B7000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установленного</w:t>
      </w:r>
      <w:r w:rsidR="00250A34" w:rsidRPr="004B7000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срока</w:t>
      </w:r>
      <w:r w:rsidR="00250A34" w:rsidRPr="004B7000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регистрационный</w:t>
      </w:r>
      <w:r w:rsidR="00250A34" w:rsidRPr="004B7000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взнос,</w:t>
      </w:r>
      <w:r w:rsidR="00250A34" w:rsidRPr="004B7000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указанный</w:t>
      </w:r>
      <w:r w:rsidR="00250A34" w:rsidRPr="004B7000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в</w:t>
      </w:r>
      <w:r w:rsidR="00250A34" w:rsidRPr="004B7000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статье</w:t>
      </w:r>
      <w:r w:rsidR="00250A34" w:rsidRPr="004B7000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3.9,</w:t>
      </w:r>
      <w:r w:rsidR="00250A34" w:rsidRPr="004B7000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увеличивается</w:t>
      </w:r>
      <w:r w:rsidR="00250A34" w:rsidRPr="004B7000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вдвое.</w:t>
      </w:r>
      <w:r w:rsidR="00250A34" w:rsidRPr="004B7000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Прием</w:t>
      </w:r>
      <w:r w:rsidR="00250A34" w:rsidRPr="004B7000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заявок</w:t>
      </w:r>
      <w:r w:rsidR="00250A34" w:rsidRPr="004B7000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после</w:t>
      </w:r>
      <w:r w:rsidR="00250A34" w:rsidRPr="004B7000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установленного</w:t>
      </w:r>
      <w:r w:rsidR="00250A34" w:rsidRPr="004B7000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срока</w:t>
      </w:r>
      <w:r w:rsidR="00250A34" w:rsidRPr="004B7000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обязательным</w:t>
      </w:r>
      <w:r w:rsidR="00250A34" w:rsidRPr="004B7000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для</w:t>
      </w:r>
      <w:r w:rsidR="00250A34" w:rsidRPr="004B7000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Организатора</w:t>
      </w:r>
      <w:r w:rsidR="00250A34" w:rsidRPr="004B7000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не</w:t>
      </w:r>
      <w:r w:rsidR="00250A34" w:rsidRPr="004B7000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является.</w:t>
      </w:r>
      <w:r w:rsidR="00250A34" w:rsidRPr="004B7000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Поздняя</w:t>
      </w:r>
      <w:r w:rsidR="00250A34" w:rsidRPr="004B7000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регистрация</w:t>
      </w:r>
      <w:r w:rsidR="00250A34" w:rsidRPr="004B7000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аннулирует</w:t>
      </w:r>
      <w:r w:rsidR="00250A34" w:rsidRPr="004B7000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право</w:t>
      </w:r>
      <w:r w:rsidR="00250A34" w:rsidRPr="004B7000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приглашённых</w:t>
      </w:r>
      <w:r w:rsidR="00250A34" w:rsidRPr="004B7000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игроков</w:t>
      </w:r>
      <w:r w:rsidR="00250A34" w:rsidRPr="004B7000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и</w:t>
      </w:r>
      <w:r w:rsidR="00250A34" w:rsidRPr="004B7000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игроков</w:t>
      </w:r>
      <w:r w:rsidR="00250A34" w:rsidRPr="004B7000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с</w:t>
      </w:r>
      <w:r w:rsidR="00250A34" w:rsidRPr="004B7000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персональными</w:t>
      </w:r>
      <w:r w:rsidR="00250A34" w:rsidRPr="004B7000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правами</w:t>
      </w:r>
      <w:r w:rsidR="00250A34" w:rsidRPr="004B7000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на</w:t>
      </w:r>
      <w:r w:rsidR="00250A34" w:rsidRPr="004B7000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полный</w:t>
      </w:r>
      <w:r w:rsidR="00250A34" w:rsidRPr="004B7000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пансион.</w:t>
      </w:r>
      <w:r w:rsidR="00250A34" w:rsidRPr="004B7000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Такие</w:t>
      </w:r>
      <w:r w:rsidR="00250A34" w:rsidRPr="004B7000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участники</w:t>
      </w:r>
      <w:r w:rsidR="00250A34" w:rsidRPr="004B7000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будут</w:t>
      </w:r>
      <w:r w:rsidR="00250A34" w:rsidRPr="004B7000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рассматриваться</w:t>
      </w:r>
      <w:r w:rsidR="00250A34" w:rsidRPr="004B7000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как</w:t>
      </w:r>
      <w:r w:rsidR="00250A34" w:rsidRPr="004B7000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дополнительные</w:t>
      </w:r>
      <w:r w:rsidR="00250A34" w:rsidRPr="004B7000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игроки.</w:t>
      </w:r>
    </w:p>
    <w:p w14:paraId="360845A1" w14:textId="24546B60" w:rsidR="00410DBD" w:rsidRDefault="00000000">
      <w:pPr>
        <w:pStyle w:val="210"/>
        <w:numPr>
          <w:ilvl w:val="0"/>
          <w:numId w:val="13"/>
        </w:numPr>
        <w:shd w:val="clear" w:color="auto" w:fill="auto"/>
        <w:tabs>
          <w:tab w:val="left" w:pos="697"/>
        </w:tabs>
        <w:spacing w:before="0" w:after="0"/>
        <w:ind w:firstLine="0"/>
      </w:pPr>
      <w:r w:rsidRPr="004B7000">
        <w:rPr>
          <w:rStyle w:val="24"/>
          <w:lang w:val="ru-RU"/>
        </w:rPr>
        <w:t>Процедура</w:t>
      </w:r>
      <w:r w:rsidR="00250A34" w:rsidRPr="004B7000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снятия</w:t>
      </w:r>
      <w:r w:rsidR="00250A34" w:rsidRPr="004B7000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с</w:t>
      </w:r>
      <w:r w:rsidR="00250A34" w:rsidRPr="004B7000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турнира</w:t>
      </w:r>
      <w:r w:rsidR="00250A34" w:rsidRPr="004B7000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регламентируется</w:t>
      </w:r>
      <w:r w:rsidR="00250A34" w:rsidRPr="004B7000">
        <w:rPr>
          <w:rStyle w:val="24"/>
          <w:lang w:val="ru-RU"/>
        </w:rPr>
        <w:t xml:space="preserve"> </w:t>
      </w:r>
      <w:r w:rsidRPr="004B7000">
        <w:rPr>
          <w:rStyle w:val="24"/>
          <w:lang w:val="ru-RU"/>
        </w:rPr>
        <w:t>положениями</w:t>
      </w:r>
      <w:r w:rsidR="00250A34" w:rsidRPr="004B7000">
        <w:rPr>
          <w:rStyle w:val="24"/>
          <w:lang w:val="ru-RU"/>
        </w:rPr>
        <w:t xml:space="preserve"> </w:t>
      </w:r>
      <w:hyperlink r:id="rId15" w:history="1">
        <w:proofErr w:type="spellStart"/>
        <w:r w:rsidR="00410DBD" w:rsidRPr="004B7000">
          <w:rPr>
            <w:rStyle w:val="a3"/>
            <w:lang w:val="ru-RU"/>
          </w:rPr>
          <w:t>хэндбука</w:t>
        </w:r>
        <w:proofErr w:type="spellEnd"/>
        <w:r w:rsidR="00250A34" w:rsidRPr="004B7000">
          <w:rPr>
            <w:rStyle w:val="a3"/>
            <w:lang w:val="ru-RU"/>
          </w:rPr>
          <w:t xml:space="preserve"> </w:t>
        </w:r>
        <w:r w:rsidR="00410DBD" w:rsidRPr="004B7000">
          <w:rPr>
            <w:rStyle w:val="a3"/>
            <w:lang w:val="ru-RU"/>
          </w:rPr>
          <w:t>ФИДЕ</w:t>
        </w:r>
      </w:hyperlink>
      <w:r>
        <w:rPr>
          <w:rStyle w:val="24"/>
          <w:lang w:val="ru-RU"/>
        </w:rPr>
        <w:t>.</w:t>
      </w:r>
    </w:p>
    <w:p w14:paraId="7664094D" w14:textId="63CE75ED" w:rsidR="00410DBD" w:rsidRDefault="00000000">
      <w:pPr>
        <w:pStyle w:val="210"/>
        <w:numPr>
          <w:ilvl w:val="0"/>
          <w:numId w:val="13"/>
        </w:numPr>
        <w:shd w:val="clear" w:color="auto" w:fill="auto"/>
        <w:tabs>
          <w:tab w:val="left" w:pos="706"/>
        </w:tabs>
        <w:spacing w:before="0" w:after="0"/>
        <w:ind w:firstLine="0"/>
      </w:pPr>
      <w:r>
        <w:rPr>
          <w:rStyle w:val="24"/>
          <w:lang w:val="ru-RU"/>
        </w:rPr>
        <w:t>Если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какая-либо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федерация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ФИДЕ</w:t>
      </w:r>
      <w:r w:rsidR="00250A34">
        <w:rPr>
          <w:rStyle w:val="24"/>
          <w:lang w:val="ru-RU"/>
        </w:rPr>
        <w:t xml:space="preserve"> </w:t>
      </w:r>
      <w:r w:rsidR="00074F26">
        <w:rPr>
          <w:rStyle w:val="24"/>
          <w:lang w:val="ru-RU"/>
        </w:rPr>
        <w:t>ожидает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вероятность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пропуска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срока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регистрации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зависящим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нее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причинам/обстоятельствам,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она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обязана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обратиться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Комиссию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ФИДЕ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организации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мероприятий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(EVE)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окончания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срока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регистрации.</w:t>
      </w:r>
      <w:r w:rsidR="00250A34">
        <w:rPr>
          <w:rStyle w:val="24"/>
          <w:lang w:val="ru-RU"/>
        </w:rPr>
        <w:t xml:space="preserve">  </w:t>
      </w:r>
      <w:r>
        <w:rPr>
          <w:rStyle w:val="24"/>
          <w:lang w:val="ru-RU"/>
        </w:rPr>
        <w:t>Комиссия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ФИДЕ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организации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мероприятий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(EVE)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должна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этом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разобраться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попытаться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совместно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Организатором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найти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решение.</w:t>
      </w:r>
    </w:p>
    <w:p w14:paraId="76C5CAAD" w14:textId="1364BFF9" w:rsidR="00410DBD" w:rsidRDefault="00000000">
      <w:pPr>
        <w:pStyle w:val="210"/>
        <w:numPr>
          <w:ilvl w:val="0"/>
          <w:numId w:val="11"/>
        </w:numPr>
        <w:shd w:val="clear" w:color="auto" w:fill="auto"/>
        <w:tabs>
          <w:tab w:val="left" w:pos="668"/>
        </w:tabs>
        <w:spacing w:before="0" w:after="0"/>
      </w:pPr>
      <w:r>
        <w:rPr>
          <w:rStyle w:val="24"/>
          <w:lang w:val="ru-RU"/>
        </w:rPr>
        <w:t>Каждая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национальная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федерация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получает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счет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для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оплаты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организаторов.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После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подтверждения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платежей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организаторы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направляют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федерациям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подтверждение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бронирования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гостиниц.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Как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только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официальные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лица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ФИДЕ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будут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назначены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регистрации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подтверждены,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зарегистрированные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игроки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появляются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официальном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сайте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сайте</w:t>
      </w:r>
      <w:r w:rsidR="00250A34">
        <w:rPr>
          <w:rStyle w:val="24"/>
          <w:lang w:val="ru-RU"/>
        </w:rPr>
        <w:t xml:space="preserve"> </w:t>
      </w:r>
      <w:proofErr w:type="spellStart"/>
      <w:r>
        <w:rPr>
          <w:rStyle w:val="24"/>
          <w:lang w:val="ru-RU"/>
        </w:rPr>
        <w:t>ChessResults</w:t>
      </w:r>
      <w:proofErr w:type="spellEnd"/>
      <w:r>
        <w:rPr>
          <w:rStyle w:val="24"/>
          <w:lang w:val="ru-RU"/>
        </w:rPr>
        <w:t>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где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статус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игроков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можно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проверять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ежедневно.</w:t>
      </w:r>
    </w:p>
    <w:p w14:paraId="1CFD4ADB" w14:textId="37355212" w:rsidR="00410DBD" w:rsidRDefault="00074F26">
      <w:pPr>
        <w:pStyle w:val="210"/>
        <w:numPr>
          <w:ilvl w:val="0"/>
          <w:numId w:val="11"/>
        </w:numPr>
        <w:shd w:val="clear" w:color="auto" w:fill="auto"/>
        <w:tabs>
          <w:tab w:val="left" w:pos="534"/>
        </w:tabs>
        <w:spacing w:before="0" w:after="0"/>
      </w:pPr>
      <w:r w:rsidRPr="00074F26">
        <w:rPr>
          <w:rStyle w:val="24"/>
          <w:lang w:val="ru-RU"/>
        </w:rPr>
        <w:t xml:space="preserve">Все платежи по оставшейся сумме </w:t>
      </w:r>
      <w:r w:rsidR="0032323F" w:rsidRPr="0032323F">
        <w:rPr>
          <w:rStyle w:val="24"/>
          <w:lang w:val="ru-RU"/>
        </w:rPr>
        <w:t xml:space="preserve">должны быть завершены </w:t>
      </w:r>
      <w:r>
        <w:rPr>
          <w:rStyle w:val="24"/>
          <w:lang w:val="ru-RU"/>
        </w:rPr>
        <w:t>не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позднее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пятницы,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8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мая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2026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года.</w:t>
      </w:r>
    </w:p>
    <w:p w14:paraId="3C2D7EB6" w14:textId="1462952E" w:rsidR="00410DBD" w:rsidRDefault="00000000">
      <w:pPr>
        <w:pStyle w:val="210"/>
        <w:shd w:val="clear" w:color="auto" w:fill="auto"/>
        <w:spacing w:before="0" w:after="0"/>
        <w:ind w:firstLine="0"/>
      </w:pPr>
      <w:r>
        <w:rPr>
          <w:rStyle w:val="24"/>
          <w:lang w:val="ru-RU"/>
        </w:rPr>
        <w:t>Включение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игроков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жеребьевку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происходит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только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после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оплаты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Организатору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всех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платежей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взносов.</w:t>
      </w:r>
      <w:r w:rsidR="00250A34">
        <w:rPr>
          <w:rStyle w:val="24"/>
          <w:lang w:val="ru-RU"/>
        </w:rPr>
        <w:t xml:space="preserve"> </w:t>
      </w:r>
    </w:p>
    <w:p w14:paraId="3862ED13" w14:textId="26D0130A" w:rsidR="00410DBD" w:rsidRDefault="00000000">
      <w:pPr>
        <w:pStyle w:val="210"/>
        <w:numPr>
          <w:ilvl w:val="0"/>
          <w:numId w:val="14"/>
        </w:numPr>
        <w:shd w:val="clear" w:color="auto" w:fill="auto"/>
        <w:tabs>
          <w:tab w:val="left" w:pos="668"/>
        </w:tabs>
        <w:spacing w:before="0" w:after="0"/>
        <w:ind w:firstLine="0"/>
      </w:pPr>
      <w:r>
        <w:rPr>
          <w:rStyle w:val="24"/>
          <w:lang w:val="ru-RU"/>
        </w:rPr>
        <w:t>Национальные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федерации,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имеющие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возможности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выполнить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платежные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обязательства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посредством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банковского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перевода,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должны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запросить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разрешение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у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Оргкомитета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Комиссии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проведению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мероприятий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ФИДЕ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крайнего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срока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(7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апреля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2026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года).</w:t>
      </w:r>
      <w:r w:rsidR="00250A34">
        <w:rPr>
          <w:rStyle w:val="24"/>
          <w:lang w:val="ru-RU"/>
        </w:rPr>
        <w:t xml:space="preserve">  </w:t>
      </w:r>
      <w:r>
        <w:rPr>
          <w:rStyle w:val="24"/>
          <w:lang w:val="ru-RU"/>
        </w:rPr>
        <w:t>Такие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запросы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будут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рассматриваться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отдельно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для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каждого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конкретного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случая,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принимая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внимание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указанные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задействованной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федерацией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обстоятельства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причины.</w:t>
      </w:r>
      <w:r w:rsidR="00250A34">
        <w:rPr>
          <w:rStyle w:val="24"/>
          <w:lang w:val="ru-RU"/>
        </w:rPr>
        <w:t xml:space="preserve">  </w:t>
      </w:r>
      <w:r>
        <w:rPr>
          <w:rStyle w:val="24"/>
          <w:lang w:val="ru-RU"/>
        </w:rPr>
        <w:t>Одобрение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альтернативных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методов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оплаты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будет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дано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только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исключительных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обстоятельствах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усмотрению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Оргкомитета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Комиссии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проведению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мероприятий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ФИДЕ.</w:t>
      </w:r>
      <w:r w:rsidR="00250A34">
        <w:rPr>
          <w:rStyle w:val="24"/>
          <w:lang w:val="ru-RU"/>
        </w:rPr>
        <w:t xml:space="preserve">  </w:t>
      </w:r>
      <w:r>
        <w:rPr>
          <w:rStyle w:val="24"/>
          <w:lang w:val="ru-RU"/>
        </w:rPr>
        <w:t>Федерации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должны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предоставить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убедительные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причины,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которым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они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могут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произвести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платеж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через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банковский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перевод,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также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реальное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альтернативное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предложение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выполнению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своих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финансовых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обязательств.</w:t>
      </w:r>
    </w:p>
    <w:p w14:paraId="462DCD64" w14:textId="17773C34" w:rsidR="00410DBD" w:rsidRDefault="0032323F">
      <w:pPr>
        <w:pStyle w:val="210"/>
        <w:numPr>
          <w:ilvl w:val="0"/>
          <w:numId w:val="14"/>
        </w:numPr>
        <w:shd w:val="clear" w:color="auto" w:fill="auto"/>
        <w:tabs>
          <w:tab w:val="left" w:pos="668"/>
        </w:tabs>
        <w:spacing w:before="0" w:after="0"/>
        <w:ind w:firstLine="0"/>
        <w:sectPr w:rsidR="00410DBD" w:rsidSect="00BC2C83">
          <w:pgSz w:w="12224" w:h="16843"/>
          <w:pgMar w:top="820" w:right="1358" w:bottom="522" w:left="1281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254000" distL="63500" distR="63500" simplePos="0" relativeHeight="251668480" behindDoc="1" locked="0" layoutInCell="1" allowOverlap="1" wp14:anchorId="4B030B96" wp14:editId="0031CCF8">
            <wp:simplePos x="0" y="0"/>
            <wp:positionH relativeFrom="margin">
              <wp:align>left</wp:align>
            </wp:positionH>
            <wp:positionV relativeFrom="paragraph">
              <wp:posOffset>909955</wp:posOffset>
            </wp:positionV>
            <wp:extent cx="2362200" cy="532793"/>
            <wp:effectExtent l="0" t="0" r="0" b="635"/>
            <wp:wrapTopAndBottom/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5327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24"/>
          <w:lang w:val="ru-RU"/>
        </w:rPr>
        <w:t>Национальные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федерации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несут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ответственность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за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уплату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Оргкомитету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указанных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сборов.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Любые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банковские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сборы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или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сборы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за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перевод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сумм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будут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взиматься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Национальных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федераций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начала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мероприятия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или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непосредственно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Главы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делегации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месте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проведения.</w:t>
      </w:r>
    </w:p>
    <w:p w14:paraId="7203E4A5" w14:textId="67A295E4" w:rsidR="00410DBD" w:rsidRDefault="00000000" w:rsidP="00D94551">
      <w:pPr>
        <w:pStyle w:val="21"/>
        <w:keepNext/>
        <w:keepLines/>
        <w:shd w:val="clear" w:color="auto" w:fill="auto"/>
        <w:spacing w:before="0" w:after="110" w:line="500" w:lineRule="exact"/>
        <w:ind w:left="520"/>
        <w:jc w:val="left"/>
      </w:pPr>
      <w:bookmarkStart w:id="8" w:name="bookmark8"/>
      <w:r>
        <w:rPr>
          <w:rStyle w:val="22"/>
          <w:lang w:val="ru-RU"/>
        </w:rPr>
        <w:lastRenderedPageBreak/>
        <w:t>9.</w:t>
      </w:r>
      <w:r w:rsidR="00250A34">
        <w:rPr>
          <w:rStyle w:val="22"/>
          <w:rFonts w:ascii="Discovery" w:hAnsi="Discovery"/>
          <w:lang w:val="ru-RU"/>
        </w:rPr>
        <w:t xml:space="preserve"> </w:t>
      </w:r>
      <w:r w:rsidRPr="00226B05">
        <w:rPr>
          <w:rStyle w:val="22"/>
          <w:rFonts w:ascii="Discovery" w:hAnsi="Discovery"/>
          <w:lang w:val="ru-RU"/>
        </w:rPr>
        <w:t>МЕСТО</w:t>
      </w:r>
      <w:r w:rsidR="00250A34">
        <w:rPr>
          <w:rStyle w:val="22"/>
          <w:rFonts w:ascii="Discovery" w:hAnsi="Discovery"/>
          <w:lang w:val="ru-RU"/>
        </w:rPr>
        <w:t xml:space="preserve"> </w:t>
      </w:r>
      <w:r w:rsidRPr="00226B05">
        <w:rPr>
          <w:rStyle w:val="22"/>
          <w:rFonts w:ascii="Discovery" w:hAnsi="Discovery"/>
          <w:lang w:val="ru-RU"/>
        </w:rPr>
        <w:t>ПРОВЕДЕНИЯ,</w:t>
      </w:r>
      <w:r w:rsidR="00250A34">
        <w:rPr>
          <w:rStyle w:val="22"/>
          <w:rFonts w:ascii="Discovery" w:hAnsi="Discovery"/>
          <w:lang w:val="ru-RU"/>
        </w:rPr>
        <w:t xml:space="preserve"> </w:t>
      </w:r>
      <w:r w:rsidRPr="00226B05">
        <w:rPr>
          <w:rStyle w:val="22"/>
          <w:rFonts w:ascii="Discovery" w:hAnsi="Discovery"/>
          <w:lang w:val="ru-RU"/>
        </w:rPr>
        <w:t>ОФИЦИАЛЬНЫЕ</w:t>
      </w:r>
      <w:r w:rsidR="00250A34">
        <w:rPr>
          <w:rStyle w:val="22"/>
          <w:rFonts w:ascii="Discovery" w:hAnsi="Discovery"/>
          <w:lang w:val="ru-RU"/>
        </w:rPr>
        <w:t xml:space="preserve"> </w:t>
      </w:r>
      <w:r w:rsidRPr="00226B05">
        <w:rPr>
          <w:rStyle w:val="22"/>
          <w:rFonts w:ascii="Discovery" w:hAnsi="Discovery"/>
          <w:lang w:val="ru-RU"/>
        </w:rPr>
        <w:t>ОТЕЛИ</w:t>
      </w:r>
      <w:r w:rsidR="00250A34">
        <w:rPr>
          <w:rStyle w:val="22"/>
          <w:rFonts w:ascii="Discovery" w:hAnsi="Discovery"/>
          <w:lang w:val="ru-RU"/>
        </w:rPr>
        <w:t xml:space="preserve"> </w:t>
      </w:r>
      <w:r w:rsidRPr="00226B05">
        <w:rPr>
          <w:rStyle w:val="22"/>
          <w:rFonts w:ascii="Discovery" w:hAnsi="Discovery"/>
          <w:lang w:val="ru-RU"/>
        </w:rPr>
        <w:t>-</w:t>
      </w:r>
      <w:bookmarkStart w:id="9" w:name="bookmark9"/>
      <w:bookmarkEnd w:id="8"/>
      <w:r w:rsidR="00D94551">
        <w:rPr>
          <w:rStyle w:val="22"/>
          <w:rFonts w:ascii="Discovery" w:hAnsi="Discovery"/>
        </w:rPr>
        <w:t xml:space="preserve"> </w:t>
      </w:r>
      <w:r w:rsidRPr="00226B05">
        <w:rPr>
          <w:rStyle w:val="26"/>
          <w:rFonts w:ascii="Discovery" w:hAnsi="Discovery"/>
          <w:lang w:val="ru-RU"/>
        </w:rPr>
        <w:t>ПИТАНИЕ</w:t>
      </w:r>
      <w:r w:rsidR="00250A34">
        <w:rPr>
          <w:rStyle w:val="26"/>
          <w:rFonts w:ascii="Discovery" w:hAnsi="Discovery"/>
          <w:lang w:val="ru-RU"/>
        </w:rPr>
        <w:t xml:space="preserve"> </w:t>
      </w:r>
      <w:r w:rsidRPr="00226B05">
        <w:rPr>
          <w:rStyle w:val="26"/>
          <w:rFonts w:ascii="Discovery" w:hAnsi="Discovery"/>
          <w:lang w:val="ru-RU"/>
        </w:rPr>
        <w:t>И</w:t>
      </w:r>
      <w:r w:rsidR="00250A34">
        <w:rPr>
          <w:rStyle w:val="26"/>
          <w:rFonts w:ascii="Discovery" w:hAnsi="Discovery"/>
          <w:lang w:val="ru-RU"/>
        </w:rPr>
        <w:t xml:space="preserve"> </w:t>
      </w:r>
      <w:r w:rsidRPr="00226B05">
        <w:rPr>
          <w:rStyle w:val="26"/>
          <w:rFonts w:ascii="Discovery" w:hAnsi="Discovery"/>
          <w:lang w:val="ru-RU"/>
        </w:rPr>
        <w:t>ПРОЖИВАНИЕ</w:t>
      </w:r>
      <w:bookmarkEnd w:id="9"/>
    </w:p>
    <w:p w14:paraId="1A678AC6" w14:textId="0C06D41A" w:rsidR="00410DBD" w:rsidRDefault="00000000">
      <w:pPr>
        <w:pStyle w:val="41"/>
        <w:shd w:val="clear" w:color="auto" w:fill="auto"/>
        <w:spacing w:before="0" w:after="240"/>
        <w:ind w:left="820" w:right="960"/>
        <w:jc w:val="left"/>
      </w:pPr>
      <w:r>
        <w:rPr>
          <w:rStyle w:val="43"/>
          <w:b/>
          <w:bCs/>
          <w:lang w:val="ru-RU"/>
        </w:rPr>
        <w:t>Местом</w:t>
      </w:r>
      <w:r w:rsidR="00250A34">
        <w:rPr>
          <w:rStyle w:val="43"/>
          <w:b/>
          <w:bCs/>
          <w:lang w:val="ru-RU"/>
        </w:rPr>
        <w:t xml:space="preserve"> </w:t>
      </w:r>
      <w:r>
        <w:rPr>
          <w:rStyle w:val="43"/>
          <w:b/>
          <w:bCs/>
          <w:lang w:val="ru-RU"/>
        </w:rPr>
        <w:t>проведения</w:t>
      </w:r>
      <w:r w:rsidR="00250A34">
        <w:rPr>
          <w:rStyle w:val="43"/>
          <w:b/>
          <w:bCs/>
          <w:lang w:val="ru-RU"/>
        </w:rPr>
        <w:t xml:space="preserve"> </w:t>
      </w:r>
      <w:r>
        <w:rPr>
          <w:rStyle w:val="43"/>
          <w:b/>
          <w:bCs/>
          <w:lang w:val="ru-RU"/>
        </w:rPr>
        <w:t>мероприятия</w:t>
      </w:r>
      <w:r w:rsidR="00250A34">
        <w:rPr>
          <w:rStyle w:val="43"/>
          <w:b/>
          <w:bCs/>
          <w:lang w:val="ru-RU"/>
        </w:rPr>
        <w:t xml:space="preserve"> </w:t>
      </w:r>
      <w:r>
        <w:rPr>
          <w:rStyle w:val="43"/>
          <w:b/>
          <w:bCs/>
          <w:lang w:val="ru-RU"/>
        </w:rPr>
        <w:t>является</w:t>
      </w:r>
      <w:r w:rsidR="00250A34">
        <w:rPr>
          <w:rStyle w:val="43"/>
          <w:b/>
          <w:bCs/>
          <w:lang w:val="ru-RU"/>
        </w:rPr>
        <w:t xml:space="preserve"> </w:t>
      </w:r>
      <w:proofErr w:type="spellStart"/>
      <w:r>
        <w:rPr>
          <w:rStyle w:val="43"/>
          <w:b/>
          <w:bCs/>
          <w:lang w:val="ru-RU"/>
        </w:rPr>
        <w:t>Congress</w:t>
      </w:r>
      <w:proofErr w:type="spellEnd"/>
      <w:r w:rsidR="00250A34">
        <w:rPr>
          <w:rStyle w:val="43"/>
          <w:b/>
          <w:bCs/>
          <w:lang w:val="ru-RU"/>
        </w:rPr>
        <w:t xml:space="preserve"> </w:t>
      </w:r>
      <w:r>
        <w:rPr>
          <w:rStyle w:val="43"/>
          <w:b/>
          <w:bCs/>
          <w:lang w:val="ru-RU"/>
        </w:rPr>
        <w:t>Center</w:t>
      </w:r>
      <w:r w:rsidR="00250A34">
        <w:rPr>
          <w:rStyle w:val="43"/>
          <w:b/>
          <w:bCs/>
          <w:lang w:val="ru-RU"/>
        </w:rPr>
        <w:t xml:space="preserve"> </w:t>
      </w:r>
      <w:proofErr w:type="spellStart"/>
      <w:r>
        <w:rPr>
          <w:rStyle w:val="43"/>
          <w:b/>
          <w:bCs/>
          <w:lang w:val="ru-RU"/>
        </w:rPr>
        <w:t>Pala</w:t>
      </w:r>
      <w:proofErr w:type="spellEnd"/>
      <w:r w:rsidR="00250A34">
        <w:rPr>
          <w:rStyle w:val="43"/>
          <w:b/>
          <w:bCs/>
          <w:lang w:val="ru-RU"/>
        </w:rPr>
        <w:t xml:space="preserve"> </w:t>
      </w:r>
      <w:proofErr w:type="spellStart"/>
      <w:r>
        <w:rPr>
          <w:rStyle w:val="43"/>
          <w:b/>
          <w:bCs/>
          <w:lang w:val="ru-RU"/>
        </w:rPr>
        <w:t>Dean</w:t>
      </w:r>
      <w:proofErr w:type="spellEnd"/>
      <w:r w:rsidR="00250A34">
        <w:rPr>
          <w:rStyle w:val="43"/>
          <w:b/>
          <w:bCs/>
          <w:lang w:val="ru-RU"/>
        </w:rPr>
        <w:t xml:space="preserve"> </w:t>
      </w:r>
      <w:r>
        <w:rPr>
          <w:rStyle w:val="43"/>
          <w:b/>
          <w:bCs/>
          <w:lang w:val="ru-RU"/>
        </w:rPr>
        <w:t>Martin,</w:t>
      </w:r>
      <w:r w:rsidR="00250A34">
        <w:rPr>
          <w:rStyle w:val="43"/>
          <w:b/>
          <w:bCs/>
          <w:lang w:val="ru-RU"/>
        </w:rPr>
        <w:t xml:space="preserve"> </w:t>
      </w:r>
      <w:proofErr w:type="spellStart"/>
      <w:r>
        <w:rPr>
          <w:rStyle w:val="43"/>
          <w:b/>
          <w:bCs/>
          <w:lang w:val="ru-RU"/>
        </w:rPr>
        <w:t>Via</w:t>
      </w:r>
      <w:proofErr w:type="spellEnd"/>
      <w:r w:rsidR="00250A34">
        <w:rPr>
          <w:rStyle w:val="43"/>
          <w:b/>
          <w:bCs/>
          <w:lang w:val="ru-RU"/>
        </w:rPr>
        <w:t xml:space="preserve"> </w:t>
      </w:r>
      <w:proofErr w:type="spellStart"/>
      <w:r>
        <w:rPr>
          <w:rStyle w:val="43"/>
          <w:b/>
          <w:bCs/>
          <w:lang w:val="ru-RU"/>
        </w:rPr>
        <w:t>Aldo</w:t>
      </w:r>
      <w:proofErr w:type="spellEnd"/>
      <w:r w:rsidR="00250A34">
        <w:rPr>
          <w:rStyle w:val="43"/>
          <w:b/>
          <w:bCs/>
          <w:lang w:val="ru-RU"/>
        </w:rPr>
        <w:t xml:space="preserve"> </w:t>
      </w:r>
      <w:proofErr w:type="spellStart"/>
      <w:r>
        <w:rPr>
          <w:rStyle w:val="43"/>
          <w:b/>
          <w:bCs/>
          <w:lang w:val="ru-RU"/>
        </w:rPr>
        <w:t>Moro</w:t>
      </w:r>
      <w:proofErr w:type="spellEnd"/>
      <w:r>
        <w:rPr>
          <w:rStyle w:val="43"/>
          <w:b/>
          <w:bCs/>
          <w:lang w:val="ru-RU"/>
        </w:rPr>
        <w:t>,</w:t>
      </w:r>
      <w:r w:rsidR="00250A34">
        <w:rPr>
          <w:rStyle w:val="43"/>
          <w:b/>
          <w:bCs/>
          <w:lang w:val="ru-RU"/>
        </w:rPr>
        <w:t xml:space="preserve"> </w:t>
      </w:r>
      <w:proofErr w:type="spellStart"/>
      <w:r>
        <w:rPr>
          <w:rStyle w:val="43"/>
          <w:b/>
          <w:bCs/>
          <w:lang w:val="ru-RU"/>
        </w:rPr>
        <w:t>Montesilvano</w:t>
      </w:r>
      <w:proofErr w:type="spellEnd"/>
      <w:r w:rsidR="00250A34">
        <w:rPr>
          <w:rStyle w:val="43"/>
          <w:b/>
          <w:bCs/>
          <w:lang w:val="ru-RU"/>
        </w:rPr>
        <w:t xml:space="preserve"> </w:t>
      </w:r>
      <w:r>
        <w:rPr>
          <w:rStyle w:val="43"/>
          <w:b/>
          <w:bCs/>
          <w:lang w:val="ru-RU"/>
        </w:rPr>
        <w:t>(PE)</w:t>
      </w:r>
      <w:r w:rsidR="00250A34">
        <w:rPr>
          <w:rStyle w:val="43"/>
          <w:b/>
          <w:bCs/>
          <w:lang w:val="ru-RU"/>
        </w:rPr>
        <w:t xml:space="preserve"> </w:t>
      </w:r>
      <w:r>
        <w:rPr>
          <w:rStyle w:val="43"/>
          <w:b/>
          <w:bCs/>
          <w:lang w:val="ru-RU"/>
        </w:rPr>
        <w:t>–</w:t>
      </w:r>
      <w:r w:rsidR="00250A34">
        <w:rPr>
          <w:rStyle w:val="43"/>
          <w:b/>
          <w:bCs/>
          <w:lang w:val="ru-RU"/>
        </w:rPr>
        <w:t xml:space="preserve"> </w:t>
      </w:r>
      <w:proofErr w:type="spellStart"/>
      <w:r>
        <w:rPr>
          <w:rStyle w:val="43"/>
          <w:b/>
          <w:bCs/>
          <w:lang w:val="ru-RU"/>
        </w:rPr>
        <w:t>Italy</w:t>
      </w:r>
      <w:proofErr w:type="spellEnd"/>
      <w:r w:rsidR="00250A34">
        <w:rPr>
          <w:rStyle w:val="43"/>
          <w:b/>
          <w:bCs/>
          <w:lang w:val="ru-RU"/>
        </w:rPr>
        <w:t xml:space="preserve"> </w:t>
      </w:r>
      <w:r>
        <w:rPr>
          <w:rStyle w:val="43"/>
          <w:b/>
          <w:bCs/>
          <w:lang w:val="ru-RU"/>
        </w:rPr>
        <w:t>(г.</w:t>
      </w:r>
      <w:r w:rsidR="00250A34">
        <w:rPr>
          <w:rStyle w:val="43"/>
          <w:b/>
          <w:bCs/>
          <w:lang w:val="ru-RU"/>
        </w:rPr>
        <w:t xml:space="preserve"> </w:t>
      </w:r>
      <w:proofErr w:type="spellStart"/>
      <w:r>
        <w:rPr>
          <w:rStyle w:val="43"/>
          <w:b/>
          <w:bCs/>
          <w:lang w:val="ru-RU"/>
        </w:rPr>
        <w:t>Монтесильвано</w:t>
      </w:r>
      <w:proofErr w:type="spellEnd"/>
      <w:r>
        <w:rPr>
          <w:rStyle w:val="43"/>
          <w:b/>
          <w:bCs/>
          <w:lang w:val="ru-RU"/>
        </w:rPr>
        <w:t>,</w:t>
      </w:r>
      <w:r w:rsidR="00250A34">
        <w:rPr>
          <w:rStyle w:val="43"/>
          <w:b/>
          <w:bCs/>
          <w:lang w:val="ru-RU"/>
        </w:rPr>
        <w:t xml:space="preserve"> </w:t>
      </w:r>
      <w:r>
        <w:rPr>
          <w:rStyle w:val="43"/>
          <w:b/>
          <w:bCs/>
          <w:lang w:val="ru-RU"/>
        </w:rPr>
        <w:t>Италия).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068"/>
        <w:gridCol w:w="1027"/>
        <w:gridCol w:w="1400"/>
        <w:gridCol w:w="1313"/>
        <w:gridCol w:w="1313"/>
        <w:gridCol w:w="1585"/>
        <w:gridCol w:w="1650"/>
      </w:tblGrid>
      <w:tr w:rsidR="00813FD7" w14:paraId="66828EF1" w14:textId="77777777" w:rsidTr="0032323F">
        <w:trPr>
          <w:trHeight w:hRule="exact" w:val="1260"/>
          <w:jc w:val="center"/>
        </w:trPr>
        <w:tc>
          <w:tcPr>
            <w:tcW w:w="1696" w:type="dxa"/>
            <w:shd w:val="clear" w:color="auto" w:fill="FFFFFF"/>
            <w:vAlign w:val="center"/>
          </w:tcPr>
          <w:p w14:paraId="11439916" w14:textId="0FC74E7A" w:rsidR="00226B05" w:rsidRPr="0032323F" w:rsidRDefault="00000000" w:rsidP="00B062EB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32323F">
              <w:rPr>
                <w:rStyle w:val="220"/>
                <w:sz w:val="22"/>
                <w:szCs w:val="22"/>
                <w:lang w:val="ru-RU"/>
              </w:rPr>
              <w:t>Название</w:t>
            </w:r>
            <w:r w:rsidR="00250A34" w:rsidRPr="0032323F">
              <w:rPr>
                <w:rStyle w:val="220"/>
                <w:sz w:val="22"/>
                <w:szCs w:val="22"/>
                <w:lang w:val="ru-RU"/>
              </w:rPr>
              <w:t xml:space="preserve"> </w:t>
            </w:r>
            <w:r w:rsidRPr="0032323F">
              <w:rPr>
                <w:rStyle w:val="220"/>
                <w:sz w:val="22"/>
                <w:szCs w:val="22"/>
                <w:lang w:val="ru-RU"/>
              </w:rPr>
              <w:t>отеля</w:t>
            </w:r>
          </w:p>
        </w:tc>
        <w:tc>
          <w:tcPr>
            <w:tcW w:w="1068" w:type="dxa"/>
            <w:shd w:val="clear" w:color="auto" w:fill="FFFFFF"/>
            <w:vAlign w:val="center"/>
          </w:tcPr>
          <w:p w14:paraId="69549B95" w14:textId="4A30C03A" w:rsidR="00226B05" w:rsidRPr="0032323F" w:rsidRDefault="00000000" w:rsidP="00B062EB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32323F">
              <w:rPr>
                <w:rStyle w:val="220"/>
                <w:sz w:val="22"/>
                <w:szCs w:val="22"/>
                <w:lang w:val="ru-RU"/>
              </w:rPr>
              <w:t>Кал-во</w:t>
            </w:r>
            <w:r w:rsidR="00250A34" w:rsidRPr="0032323F">
              <w:rPr>
                <w:rStyle w:val="220"/>
                <w:sz w:val="22"/>
                <w:szCs w:val="22"/>
                <w:lang w:val="ru-RU"/>
              </w:rPr>
              <w:t xml:space="preserve"> </w:t>
            </w:r>
            <w:r w:rsidRPr="0032323F">
              <w:rPr>
                <w:rStyle w:val="220"/>
                <w:sz w:val="22"/>
                <w:szCs w:val="22"/>
                <w:lang w:val="ru-RU"/>
              </w:rPr>
              <w:t>звезд</w:t>
            </w:r>
          </w:p>
        </w:tc>
        <w:tc>
          <w:tcPr>
            <w:tcW w:w="1027" w:type="dxa"/>
            <w:shd w:val="clear" w:color="auto" w:fill="FFFFFF"/>
            <w:vAlign w:val="center"/>
          </w:tcPr>
          <w:p w14:paraId="6DE1A4FA" w14:textId="23EA0E48" w:rsidR="00226B05" w:rsidRPr="0032323F" w:rsidRDefault="00000000" w:rsidP="00B062EB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32323F">
              <w:rPr>
                <w:rStyle w:val="220"/>
                <w:sz w:val="22"/>
                <w:szCs w:val="22"/>
                <w:lang w:val="ru-RU"/>
              </w:rPr>
              <w:t>Кол-во</w:t>
            </w:r>
            <w:r w:rsidR="00250A34" w:rsidRPr="0032323F">
              <w:rPr>
                <w:rStyle w:val="220"/>
                <w:sz w:val="22"/>
                <w:szCs w:val="22"/>
                <w:lang w:val="ru-RU"/>
              </w:rPr>
              <w:t xml:space="preserve"> </w:t>
            </w:r>
            <w:r w:rsidRPr="0032323F">
              <w:rPr>
                <w:rStyle w:val="220"/>
                <w:sz w:val="22"/>
                <w:szCs w:val="22"/>
                <w:lang w:val="ru-RU"/>
              </w:rPr>
              <w:t>номеров</w:t>
            </w:r>
          </w:p>
        </w:tc>
        <w:tc>
          <w:tcPr>
            <w:tcW w:w="1400" w:type="dxa"/>
            <w:shd w:val="clear" w:color="auto" w:fill="FFFFFF"/>
            <w:vAlign w:val="center"/>
          </w:tcPr>
          <w:p w14:paraId="048302B6" w14:textId="4ADF2AB0" w:rsidR="00226B05" w:rsidRPr="004B7000" w:rsidRDefault="00E44529" w:rsidP="00B062EB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98" w:lineRule="exact"/>
              <w:ind w:firstLine="0"/>
              <w:jc w:val="center"/>
              <w:rPr>
                <w:sz w:val="22"/>
                <w:szCs w:val="22"/>
              </w:rPr>
            </w:pPr>
            <w:r w:rsidRPr="004B7000">
              <w:rPr>
                <w:rStyle w:val="220"/>
                <w:sz w:val="22"/>
                <w:szCs w:val="22"/>
                <w:lang w:val="ru-RU"/>
              </w:rPr>
              <w:t>1</w:t>
            </w:r>
            <w:r w:rsidR="0032323F" w:rsidRPr="004B7000">
              <w:rPr>
                <w:rStyle w:val="220"/>
                <w:sz w:val="22"/>
                <w:szCs w:val="22"/>
                <w:lang w:val="ru-RU"/>
              </w:rPr>
              <w:t>-</w:t>
            </w:r>
            <w:r w:rsidRPr="004B7000">
              <w:rPr>
                <w:rStyle w:val="220"/>
                <w:sz w:val="22"/>
                <w:szCs w:val="22"/>
                <w:lang w:val="ru-RU"/>
              </w:rPr>
              <w:t>м.</w:t>
            </w:r>
            <w:r w:rsidR="00250A34" w:rsidRPr="004B7000">
              <w:rPr>
                <w:rStyle w:val="220"/>
                <w:sz w:val="22"/>
                <w:szCs w:val="22"/>
                <w:lang w:val="ru-RU"/>
              </w:rPr>
              <w:t xml:space="preserve"> </w:t>
            </w:r>
            <w:r w:rsidRPr="004B7000">
              <w:rPr>
                <w:rStyle w:val="220"/>
                <w:sz w:val="22"/>
                <w:szCs w:val="22"/>
                <w:lang w:val="ru-RU"/>
              </w:rPr>
              <w:t>номер</w:t>
            </w:r>
            <w:r w:rsidR="00250A34" w:rsidRPr="004B7000">
              <w:rPr>
                <w:rStyle w:val="220"/>
                <w:sz w:val="22"/>
                <w:szCs w:val="22"/>
                <w:lang w:val="ru-RU"/>
              </w:rPr>
              <w:t xml:space="preserve"> </w:t>
            </w:r>
            <w:r w:rsidRPr="004B7000">
              <w:rPr>
                <w:rStyle w:val="220"/>
                <w:sz w:val="22"/>
                <w:szCs w:val="22"/>
                <w:lang w:val="ru-RU"/>
              </w:rPr>
              <w:t>на</w:t>
            </w:r>
            <w:r w:rsidR="00250A34" w:rsidRPr="004B7000">
              <w:rPr>
                <w:rStyle w:val="220"/>
                <w:sz w:val="22"/>
                <w:szCs w:val="22"/>
                <w:lang w:val="ru-RU"/>
              </w:rPr>
              <w:t xml:space="preserve"> </w:t>
            </w:r>
            <w:r w:rsidRPr="004B7000">
              <w:rPr>
                <w:rStyle w:val="220"/>
                <w:sz w:val="22"/>
                <w:szCs w:val="22"/>
                <w:lang w:val="ru-RU"/>
              </w:rPr>
              <w:t>1</w:t>
            </w:r>
            <w:r w:rsidR="00250A34" w:rsidRPr="004B7000">
              <w:rPr>
                <w:rStyle w:val="220"/>
                <w:sz w:val="22"/>
                <w:szCs w:val="22"/>
                <w:lang w:val="ru-RU"/>
              </w:rPr>
              <w:t xml:space="preserve"> </w:t>
            </w:r>
            <w:r w:rsidRPr="004B7000">
              <w:rPr>
                <w:rStyle w:val="220"/>
                <w:sz w:val="22"/>
                <w:szCs w:val="22"/>
                <w:lang w:val="ru-RU"/>
              </w:rPr>
              <w:t>человека</w:t>
            </w:r>
          </w:p>
        </w:tc>
        <w:tc>
          <w:tcPr>
            <w:tcW w:w="1313" w:type="dxa"/>
            <w:shd w:val="clear" w:color="auto" w:fill="FFFFFF"/>
            <w:vAlign w:val="center"/>
          </w:tcPr>
          <w:p w14:paraId="310BA535" w14:textId="50044C17" w:rsidR="00226B05" w:rsidRPr="004B7000" w:rsidRDefault="00E44529" w:rsidP="00B062EB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98" w:lineRule="exact"/>
              <w:ind w:firstLine="0"/>
              <w:jc w:val="center"/>
              <w:rPr>
                <w:sz w:val="22"/>
                <w:szCs w:val="22"/>
              </w:rPr>
            </w:pPr>
            <w:r w:rsidRPr="004B7000">
              <w:rPr>
                <w:rStyle w:val="220"/>
                <w:sz w:val="22"/>
                <w:szCs w:val="22"/>
                <w:lang w:val="ru-RU"/>
              </w:rPr>
              <w:t>2-м.</w:t>
            </w:r>
            <w:r w:rsidR="00250A34" w:rsidRPr="004B7000">
              <w:rPr>
                <w:rStyle w:val="220"/>
                <w:sz w:val="22"/>
                <w:szCs w:val="22"/>
                <w:lang w:val="ru-RU"/>
              </w:rPr>
              <w:t xml:space="preserve"> </w:t>
            </w:r>
            <w:r w:rsidRPr="004B7000">
              <w:rPr>
                <w:rStyle w:val="220"/>
                <w:sz w:val="22"/>
                <w:szCs w:val="22"/>
                <w:lang w:val="ru-RU"/>
              </w:rPr>
              <w:t>номер</w:t>
            </w:r>
            <w:r w:rsidR="00250A34" w:rsidRPr="004B7000">
              <w:rPr>
                <w:rStyle w:val="220"/>
                <w:sz w:val="22"/>
                <w:szCs w:val="22"/>
                <w:lang w:val="ru-RU"/>
              </w:rPr>
              <w:t xml:space="preserve"> </w:t>
            </w:r>
            <w:r w:rsidRPr="004B7000">
              <w:rPr>
                <w:rStyle w:val="220"/>
                <w:sz w:val="22"/>
                <w:szCs w:val="22"/>
                <w:lang w:val="ru-RU"/>
              </w:rPr>
              <w:t>на</w:t>
            </w:r>
            <w:r w:rsidR="00250A34" w:rsidRPr="004B7000">
              <w:rPr>
                <w:rStyle w:val="220"/>
                <w:sz w:val="22"/>
                <w:szCs w:val="22"/>
                <w:lang w:val="ru-RU"/>
              </w:rPr>
              <w:t xml:space="preserve"> </w:t>
            </w:r>
            <w:r w:rsidRPr="004B7000">
              <w:rPr>
                <w:rStyle w:val="220"/>
                <w:sz w:val="22"/>
                <w:szCs w:val="22"/>
                <w:lang w:val="ru-RU"/>
              </w:rPr>
              <w:t>2</w:t>
            </w:r>
            <w:r w:rsidR="00250A34" w:rsidRPr="004B7000">
              <w:rPr>
                <w:rStyle w:val="220"/>
                <w:sz w:val="22"/>
                <w:szCs w:val="22"/>
                <w:lang w:val="ru-RU"/>
              </w:rPr>
              <w:t xml:space="preserve"> </w:t>
            </w:r>
            <w:r w:rsidRPr="004B7000">
              <w:rPr>
                <w:rStyle w:val="220"/>
                <w:sz w:val="22"/>
                <w:szCs w:val="22"/>
                <w:lang w:val="ru-RU"/>
              </w:rPr>
              <w:t>человек</w:t>
            </w:r>
          </w:p>
        </w:tc>
        <w:tc>
          <w:tcPr>
            <w:tcW w:w="1313" w:type="dxa"/>
            <w:shd w:val="clear" w:color="auto" w:fill="FFFFFF"/>
            <w:vAlign w:val="center"/>
          </w:tcPr>
          <w:p w14:paraId="26CDB8B9" w14:textId="3A4516E5" w:rsidR="00226B05" w:rsidRPr="004B7000" w:rsidRDefault="00E44529" w:rsidP="00B062EB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98" w:lineRule="exact"/>
              <w:ind w:firstLine="0"/>
              <w:jc w:val="center"/>
              <w:rPr>
                <w:sz w:val="22"/>
                <w:szCs w:val="22"/>
              </w:rPr>
            </w:pPr>
            <w:r w:rsidRPr="004B7000">
              <w:rPr>
                <w:rStyle w:val="220"/>
                <w:sz w:val="22"/>
                <w:szCs w:val="22"/>
                <w:lang w:val="ru-RU"/>
              </w:rPr>
              <w:t>3-м.</w:t>
            </w:r>
            <w:r w:rsidR="00250A34" w:rsidRPr="004B7000">
              <w:rPr>
                <w:rStyle w:val="220"/>
                <w:sz w:val="22"/>
                <w:szCs w:val="22"/>
                <w:lang w:val="ru-RU"/>
              </w:rPr>
              <w:t xml:space="preserve"> </w:t>
            </w:r>
            <w:r w:rsidRPr="004B7000">
              <w:rPr>
                <w:rStyle w:val="220"/>
                <w:sz w:val="22"/>
                <w:szCs w:val="22"/>
                <w:lang w:val="ru-RU"/>
              </w:rPr>
              <w:t>номер</w:t>
            </w:r>
            <w:r w:rsidR="00250A34" w:rsidRPr="004B7000">
              <w:rPr>
                <w:rStyle w:val="220"/>
                <w:sz w:val="22"/>
                <w:szCs w:val="22"/>
                <w:lang w:val="ru-RU"/>
              </w:rPr>
              <w:t xml:space="preserve"> </w:t>
            </w:r>
            <w:r w:rsidR="004B7000">
              <w:rPr>
                <w:rStyle w:val="220"/>
                <w:sz w:val="22"/>
                <w:szCs w:val="22"/>
                <w:lang w:val="ru-RU"/>
              </w:rPr>
              <w:t xml:space="preserve">на </w:t>
            </w:r>
            <w:r w:rsidRPr="004B7000">
              <w:rPr>
                <w:rStyle w:val="220"/>
                <w:sz w:val="22"/>
                <w:szCs w:val="22"/>
                <w:lang w:val="ru-RU"/>
              </w:rPr>
              <w:t>3</w:t>
            </w:r>
            <w:r w:rsidR="00250A34" w:rsidRPr="004B7000">
              <w:rPr>
                <w:rStyle w:val="220"/>
                <w:sz w:val="22"/>
                <w:szCs w:val="22"/>
                <w:lang w:val="ru-RU"/>
              </w:rPr>
              <w:t xml:space="preserve"> </w:t>
            </w:r>
            <w:r w:rsidRPr="004B7000">
              <w:rPr>
                <w:rStyle w:val="220"/>
                <w:sz w:val="22"/>
                <w:szCs w:val="22"/>
                <w:lang w:val="ru-RU"/>
              </w:rPr>
              <w:t>человек</w:t>
            </w:r>
          </w:p>
        </w:tc>
        <w:tc>
          <w:tcPr>
            <w:tcW w:w="1585" w:type="dxa"/>
            <w:shd w:val="clear" w:color="auto" w:fill="FFFFFF"/>
            <w:vAlign w:val="center"/>
          </w:tcPr>
          <w:p w14:paraId="3D345C36" w14:textId="4BFC3B1C" w:rsidR="00226B05" w:rsidRPr="0032323F" w:rsidRDefault="00000000" w:rsidP="00B062EB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98" w:lineRule="exact"/>
              <w:ind w:firstLine="0"/>
              <w:jc w:val="center"/>
              <w:rPr>
                <w:sz w:val="22"/>
                <w:szCs w:val="22"/>
              </w:rPr>
            </w:pPr>
            <w:r w:rsidRPr="0032323F">
              <w:rPr>
                <w:rStyle w:val="220"/>
                <w:sz w:val="22"/>
                <w:szCs w:val="22"/>
                <w:lang w:val="ru-RU"/>
              </w:rPr>
              <w:t>Семейный</w:t>
            </w:r>
            <w:r w:rsidR="00250A34" w:rsidRPr="0032323F">
              <w:rPr>
                <w:rStyle w:val="220"/>
                <w:sz w:val="22"/>
                <w:szCs w:val="22"/>
                <w:lang w:val="ru-RU"/>
              </w:rPr>
              <w:t xml:space="preserve"> </w:t>
            </w:r>
            <w:r w:rsidRPr="0032323F">
              <w:rPr>
                <w:rStyle w:val="220"/>
                <w:sz w:val="22"/>
                <w:szCs w:val="22"/>
                <w:lang w:val="ru-RU"/>
              </w:rPr>
              <w:t>номер</w:t>
            </w:r>
            <w:r w:rsidR="00250A34" w:rsidRPr="0032323F">
              <w:rPr>
                <w:rStyle w:val="220"/>
                <w:sz w:val="22"/>
                <w:szCs w:val="22"/>
                <w:lang w:val="ru-RU"/>
              </w:rPr>
              <w:t xml:space="preserve"> </w:t>
            </w:r>
            <w:r w:rsidRPr="0032323F">
              <w:rPr>
                <w:rStyle w:val="220"/>
                <w:sz w:val="22"/>
                <w:szCs w:val="22"/>
                <w:lang w:val="ru-RU"/>
              </w:rPr>
              <w:t>на</w:t>
            </w:r>
            <w:r w:rsidR="00250A34" w:rsidRPr="0032323F">
              <w:rPr>
                <w:rStyle w:val="220"/>
                <w:sz w:val="22"/>
                <w:szCs w:val="22"/>
                <w:lang w:val="ru-RU"/>
              </w:rPr>
              <w:t xml:space="preserve"> </w:t>
            </w:r>
            <w:r w:rsidRPr="0032323F">
              <w:rPr>
                <w:rStyle w:val="220"/>
                <w:sz w:val="22"/>
                <w:szCs w:val="22"/>
                <w:lang w:val="ru-RU"/>
              </w:rPr>
              <w:t>4</w:t>
            </w:r>
            <w:r w:rsidR="00250A34" w:rsidRPr="0032323F">
              <w:rPr>
                <w:rStyle w:val="220"/>
                <w:sz w:val="22"/>
                <w:szCs w:val="22"/>
                <w:lang w:val="ru-RU"/>
              </w:rPr>
              <w:t xml:space="preserve"> </w:t>
            </w:r>
            <w:r w:rsidRPr="0032323F">
              <w:rPr>
                <w:rStyle w:val="220"/>
                <w:sz w:val="22"/>
                <w:szCs w:val="22"/>
                <w:lang w:val="ru-RU"/>
              </w:rPr>
              <w:t>человека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1CC256A4" w14:textId="77777777" w:rsidR="00226B05" w:rsidRPr="0032323F" w:rsidRDefault="00000000" w:rsidP="00B062EB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32323F">
              <w:rPr>
                <w:rStyle w:val="220"/>
                <w:sz w:val="22"/>
                <w:szCs w:val="22"/>
                <w:lang w:val="ru-RU"/>
              </w:rPr>
              <w:t>Отдаленность</w:t>
            </w:r>
          </w:p>
        </w:tc>
      </w:tr>
      <w:tr w:rsidR="00813FD7" w14:paraId="76D4DD79" w14:textId="77777777" w:rsidTr="0032323F">
        <w:trPr>
          <w:trHeight w:hRule="exact" w:val="821"/>
          <w:jc w:val="center"/>
        </w:trPr>
        <w:tc>
          <w:tcPr>
            <w:tcW w:w="1696" w:type="dxa"/>
            <w:shd w:val="clear" w:color="auto" w:fill="FFFFFF"/>
            <w:tcMar>
              <w:left w:w="85" w:type="dxa"/>
            </w:tcMar>
            <w:vAlign w:val="center"/>
          </w:tcPr>
          <w:p w14:paraId="39B2AAB0" w14:textId="424E6CE4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98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Grand</w:t>
            </w:r>
            <w:r w:rsidR="00250A34">
              <w:rPr>
                <w:rStyle w:val="210pt"/>
                <w:lang w:val="ru-RU"/>
              </w:rPr>
              <w:t xml:space="preserve"> </w:t>
            </w:r>
            <w:r>
              <w:rPr>
                <w:rStyle w:val="210pt"/>
                <w:lang w:val="ru-RU"/>
              </w:rPr>
              <w:t>Hotel</w:t>
            </w:r>
            <w:r w:rsidR="00250A34">
              <w:rPr>
                <w:rStyle w:val="210pt"/>
                <w:lang w:val="ru-RU"/>
              </w:rPr>
              <w:t xml:space="preserve"> </w:t>
            </w:r>
            <w:proofErr w:type="spellStart"/>
            <w:r>
              <w:rPr>
                <w:rStyle w:val="210pt"/>
                <w:lang w:val="ru-RU"/>
              </w:rPr>
              <w:t>Montesilvano</w:t>
            </w:r>
            <w:proofErr w:type="spellEnd"/>
          </w:p>
        </w:tc>
        <w:tc>
          <w:tcPr>
            <w:tcW w:w="1068" w:type="dxa"/>
            <w:shd w:val="clear" w:color="auto" w:fill="FFFFFF"/>
            <w:tcMar>
              <w:left w:w="85" w:type="dxa"/>
            </w:tcMar>
            <w:vAlign w:val="center"/>
          </w:tcPr>
          <w:p w14:paraId="164AF470" w14:textId="77777777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4*</w:t>
            </w:r>
          </w:p>
        </w:tc>
        <w:tc>
          <w:tcPr>
            <w:tcW w:w="1027" w:type="dxa"/>
            <w:shd w:val="clear" w:color="auto" w:fill="FFFFFF"/>
            <w:tcMar>
              <w:left w:w="85" w:type="dxa"/>
            </w:tcMar>
            <w:vAlign w:val="center"/>
          </w:tcPr>
          <w:p w14:paraId="54901FA3" w14:textId="77777777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149</w:t>
            </w:r>
          </w:p>
        </w:tc>
        <w:tc>
          <w:tcPr>
            <w:tcW w:w="1400" w:type="dxa"/>
            <w:shd w:val="clear" w:color="auto" w:fill="FFFFFF"/>
            <w:tcMar>
              <w:left w:w="85" w:type="dxa"/>
            </w:tcMar>
            <w:vAlign w:val="center"/>
          </w:tcPr>
          <w:p w14:paraId="381A9DD6" w14:textId="77777777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145€</w:t>
            </w:r>
          </w:p>
        </w:tc>
        <w:tc>
          <w:tcPr>
            <w:tcW w:w="1313" w:type="dxa"/>
            <w:shd w:val="clear" w:color="auto" w:fill="FFFFFF"/>
            <w:tcMar>
              <w:left w:w="85" w:type="dxa"/>
            </w:tcMar>
            <w:vAlign w:val="center"/>
          </w:tcPr>
          <w:p w14:paraId="7025EA9D" w14:textId="77777777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125€</w:t>
            </w:r>
          </w:p>
        </w:tc>
        <w:tc>
          <w:tcPr>
            <w:tcW w:w="1313" w:type="dxa"/>
            <w:shd w:val="clear" w:color="auto" w:fill="FFFFFF"/>
            <w:tcMar>
              <w:left w:w="85" w:type="dxa"/>
            </w:tcMar>
            <w:vAlign w:val="center"/>
          </w:tcPr>
          <w:p w14:paraId="79A67AFF" w14:textId="77777777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115€</w:t>
            </w:r>
          </w:p>
        </w:tc>
        <w:tc>
          <w:tcPr>
            <w:tcW w:w="1585" w:type="dxa"/>
            <w:shd w:val="clear" w:color="auto" w:fill="FFFFFF"/>
            <w:tcMar>
              <w:left w:w="85" w:type="dxa"/>
            </w:tcMar>
            <w:vAlign w:val="center"/>
          </w:tcPr>
          <w:p w14:paraId="02C9937C" w14:textId="77777777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105€</w:t>
            </w:r>
          </w:p>
        </w:tc>
        <w:tc>
          <w:tcPr>
            <w:tcW w:w="1650" w:type="dxa"/>
            <w:shd w:val="clear" w:color="auto" w:fill="FFFFFF"/>
            <w:tcMar>
              <w:left w:w="85" w:type="dxa"/>
            </w:tcMar>
            <w:vAlign w:val="center"/>
          </w:tcPr>
          <w:p w14:paraId="0A2B9F7E" w14:textId="77777777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120" w:line="200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200</w:t>
            </w:r>
          </w:p>
          <w:p w14:paraId="46925508" w14:textId="77777777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120" w:after="0" w:line="200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метров</w:t>
            </w:r>
          </w:p>
        </w:tc>
      </w:tr>
      <w:tr w:rsidR="00813FD7" w14:paraId="458AB6D6" w14:textId="77777777" w:rsidTr="0032323F">
        <w:trPr>
          <w:trHeight w:hRule="exact" w:val="825"/>
          <w:jc w:val="center"/>
        </w:trPr>
        <w:tc>
          <w:tcPr>
            <w:tcW w:w="1696" w:type="dxa"/>
            <w:shd w:val="clear" w:color="auto" w:fill="FFFFFF"/>
            <w:tcMar>
              <w:left w:w="85" w:type="dxa"/>
            </w:tcMar>
            <w:vAlign w:val="center"/>
          </w:tcPr>
          <w:p w14:paraId="5F416A1C" w14:textId="7CF6EAC0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00" w:lineRule="exact"/>
              <w:ind w:firstLine="0"/>
              <w:jc w:val="left"/>
            </w:pPr>
            <w:proofErr w:type="spellStart"/>
            <w:r>
              <w:rPr>
                <w:rStyle w:val="210pt"/>
                <w:lang w:val="ru-RU"/>
              </w:rPr>
              <w:t>Serena</w:t>
            </w:r>
            <w:proofErr w:type="spellEnd"/>
            <w:r w:rsidR="00250A34">
              <w:rPr>
                <w:rStyle w:val="210pt"/>
                <w:lang w:val="ru-RU"/>
              </w:rPr>
              <w:t xml:space="preserve"> </w:t>
            </w:r>
            <w:proofErr w:type="spellStart"/>
            <w:r>
              <w:rPr>
                <w:rStyle w:val="210pt"/>
                <w:lang w:val="ru-RU"/>
              </w:rPr>
              <w:t>Majestic</w:t>
            </w:r>
            <w:proofErr w:type="spellEnd"/>
          </w:p>
        </w:tc>
        <w:tc>
          <w:tcPr>
            <w:tcW w:w="1068" w:type="dxa"/>
            <w:shd w:val="clear" w:color="auto" w:fill="FFFFFF"/>
            <w:tcMar>
              <w:left w:w="85" w:type="dxa"/>
            </w:tcMar>
            <w:vAlign w:val="center"/>
          </w:tcPr>
          <w:p w14:paraId="6B909773" w14:textId="77777777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4*</w:t>
            </w:r>
          </w:p>
        </w:tc>
        <w:tc>
          <w:tcPr>
            <w:tcW w:w="1027" w:type="dxa"/>
            <w:shd w:val="clear" w:color="auto" w:fill="FFFFFF"/>
            <w:tcMar>
              <w:left w:w="85" w:type="dxa"/>
            </w:tcMar>
            <w:vAlign w:val="center"/>
          </w:tcPr>
          <w:p w14:paraId="250F0A78" w14:textId="77777777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150</w:t>
            </w:r>
          </w:p>
        </w:tc>
        <w:tc>
          <w:tcPr>
            <w:tcW w:w="1400" w:type="dxa"/>
            <w:shd w:val="clear" w:color="auto" w:fill="FFFFFF"/>
            <w:tcMar>
              <w:left w:w="85" w:type="dxa"/>
            </w:tcMar>
            <w:vAlign w:val="center"/>
          </w:tcPr>
          <w:p w14:paraId="4D116274" w14:textId="77777777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145€</w:t>
            </w:r>
          </w:p>
        </w:tc>
        <w:tc>
          <w:tcPr>
            <w:tcW w:w="1313" w:type="dxa"/>
            <w:shd w:val="clear" w:color="auto" w:fill="FFFFFF"/>
            <w:tcMar>
              <w:left w:w="85" w:type="dxa"/>
            </w:tcMar>
            <w:vAlign w:val="center"/>
          </w:tcPr>
          <w:p w14:paraId="2EFAD335" w14:textId="77777777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125€</w:t>
            </w:r>
          </w:p>
        </w:tc>
        <w:tc>
          <w:tcPr>
            <w:tcW w:w="1313" w:type="dxa"/>
            <w:shd w:val="clear" w:color="auto" w:fill="FFFFFF"/>
            <w:tcMar>
              <w:left w:w="85" w:type="dxa"/>
            </w:tcMar>
            <w:vAlign w:val="center"/>
          </w:tcPr>
          <w:p w14:paraId="678574A3" w14:textId="77777777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115€</w:t>
            </w:r>
          </w:p>
        </w:tc>
        <w:tc>
          <w:tcPr>
            <w:tcW w:w="1585" w:type="dxa"/>
            <w:shd w:val="clear" w:color="auto" w:fill="FFFFFF"/>
            <w:tcMar>
              <w:left w:w="85" w:type="dxa"/>
            </w:tcMar>
            <w:vAlign w:val="center"/>
          </w:tcPr>
          <w:p w14:paraId="05D88FFF" w14:textId="77777777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105€</w:t>
            </w:r>
          </w:p>
        </w:tc>
        <w:tc>
          <w:tcPr>
            <w:tcW w:w="1650" w:type="dxa"/>
            <w:shd w:val="clear" w:color="auto" w:fill="FFFFFF"/>
            <w:tcMar>
              <w:left w:w="85" w:type="dxa"/>
            </w:tcMar>
            <w:vAlign w:val="center"/>
          </w:tcPr>
          <w:p w14:paraId="6018EA00" w14:textId="77777777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120" w:line="200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180</w:t>
            </w:r>
          </w:p>
          <w:p w14:paraId="36D5DCF7" w14:textId="77777777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120" w:after="0" w:line="200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метров</w:t>
            </w:r>
          </w:p>
        </w:tc>
      </w:tr>
      <w:tr w:rsidR="00813FD7" w14:paraId="3B230E34" w14:textId="77777777" w:rsidTr="0032323F">
        <w:trPr>
          <w:trHeight w:hRule="exact" w:val="821"/>
          <w:jc w:val="center"/>
        </w:trPr>
        <w:tc>
          <w:tcPr>
            <w:tcW w:w="1696" w:type="dxa"/>
            <w:shd w:val="clear" w:color="auto" w:fill="FFFFFF"/>
            <w:tcMar>
              <w:left w:w="85" w:type="dxa"/>
            </w:tcMar>
            <w:vAlign w:val="center"/>
          </w:tcPr>
          <w:p w14:paraId="7595180A" w14:textId="29A09FCF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00" w:lineRule="exact"/>
              <w:ind w:firstLine="0"/>
              <w:jc w:val="left"/>
            </w:pPr>
            <w:proofErr w:type="spellStart"/>
            <w:r>
              <w:rPr>
                <w:rStyle w:val="210pt"/>
                <w:lang w:val="ru-RU"/>
              </w:rPr>
              <w:t>Eur</w:t>
            </w:r>
            <w:proofErr w:type="spellEnd"/>
            <w:r w:rsidR="00250A34">
              <w:rPr>
                <w:rStyle w:val="210pt"/>
                <w:lang w:val="ru-RU"/>
              </w:rPr>
              <w:t xml:space="preserve"> </w:t>
            </w:r>
            <w:r>
              <w:rPr>
                <w:rStyle w:val="210pt"/>
                <w:lang w:val="ru-RU"/>
              </w:rPr>
              <w:t>Hotel</w:t>
            </w:r>
          </w:p>
        </w:tc>
        <w:tc>
          <w:tcPr>
            <w:tcW w:w="1068" w:type="dxa"/>
            <w:shd w:val="clear" w:color="auto" w:fill="FFFFFF"/>
            <w:tcMar>
              <w:left w:w="85" w:type="dxa"/>
            </w:tcMar>
            <w:vAlign w:val="center"/>
          </w:tcPr>
          <w:p w14:paraId="73C831D7" w14:textId="77777777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4*</w:t>
            </w:r>
          </w:p>
        </w:tc>
        <w:tc>
          <w:tcPr>
            <w:tcW w:w="1027" w:type="dxa"/>
            <w:shd w:val="clear" w:color="auto" w:fill="FFFFFF"/>
            <w:tcMar>
              <w:left w:w="85" w:type="dxa"/>
            </w:tcMar>
            <w:vAlign w:val="center"/>
          </w:tcPr>
          <w:p w14:paraId="622CE8D5" w14:textId="77777777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120</w:t>
            </w:r>
          </w:p>
        </w:tc>
        <w:tc>
          <w:tcPr>
            <w:tcW w:w="1400" w:type="dxa"/>
            <w:shd w:val="clear" w:color="auto" w:fill="FFFFFF"/>
            <w:tcMar>
              <w:left w:w="85" w:type="dxa"/>
            </w:tcMar>
            <w:vAlign w:val="center"/>
          </w:tcPr>
          <w:p w14:paraId="6FED2A96" w14:textId="77777777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145€</w:t>
            </w:r>
          </w:p>
        </w:tc>
        <w:tc>
          <w:tcPr>
            <w:tcW w:w="1313" w:type="dxa"/>
            <w:shd w:val="clear" w:color="auto" w:fill="FFFFFF"/>
            <w:tcMar>
              <w:left w:w="85" w:type="dxa"/>
            </w:tcMar>
            <w:vAlign w:val="center"/>
          </w:tcPr>
          <w:p w14:paraId="7887BC51" w14:textId="77777777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125€</w:t>
            </w:r>
          </w:p>
        </w:tc>
        <w:tc>
          <w:tcPr>
            <w:tcW w:w="1313" w:type="dxa"/>
            <w:shd w:val="clear" w:color="auto" w:fill="FFFFFF"/>
            <w:tcMar>
              <w:left w:w="85" w:type="dxa"/>
            </w:tcMar>
            <w:vAlign w:val="center"/>
          </w:tcPr>
          <w:p w14:paraId="0A506B23" w14:textId="77777777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115€</w:t>
            </w:r>
          </w:p>
        </w:tc>
        <w:tc>
          <w:tcPr>
            <w:tcW w:w="1585" w:type="dxa"/>
            <w:shd w:val="clear" w:color="auto" w:fill="FFFFFF"/>
            <w:tcMar>
              <w:left w:w="85" w:type="dxa"/>
            </w:tcMar>
            <w:vAlign w:val="center"/>
          </w:tcPr>
          <w:p w14:paraId="4A2ACCFF" w14:textId="77777777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105€</w:t>
            </w:r>
          </w:p>
        </w:tc>
        <w:tc>
          <w:tcPr>
            <w:tcW w:w="1650" w:type="dxa"/>
            <w:shd w:val="clear" w:color="auto" w:fill="FFFFFF"/>
            <w:tcMar>
              <w:left w:w="85" w:type="dxa"/>
            </w:tcMar>
            <w:vAlign w:val="center"/>
          </w:tcPr>
          <w:p w14:paraId="67071DB6" w14:textId="77777777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120" w:line="200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200</w:t>
            </w:r>
          </w:p>
          <w:p w14:paraId="170BCF79" w14:textId="77777777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120" w:after="0" w:line="200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метров</w:t>
            </w:r>
          </w:p>
        </w:tc>
      </w:tr>
      <w:tr w:rsidR="00813FD7" w14:paraId="4D194A2D" w14:textId="77777777" w:rsidTr="0032323F">
        <w:trPr>
          <w:trHeight w:hRule="exact" w:val="825"/>
          <w:jc w:val="center"/>
        </w:trPr>
        <w:tc>
          <w:tcPr>
            <w:tcW w:w="1696" w:type="dxa"/>
            <w:shd w:val="clear" w:color="auto" w:fill="FFFFFF"/>
            <w:tcMar>
              <w:left w:w="85" w:type="dxa"/>
            </w:tcMar>
            <w:vAlign w:val="center"/>
          </w:tcPr>
          <w:p w14:paraId="4AE4B20A" w14:textId="5EDAF65E" w:rsidR="00F12AD1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302" w:lineRule="exact"/>
              <w:ind w:firstLine="0"/>
              <w:jc w:val="left"/>
              <w:rPr>
                <w:rStyle w:val="210pt"/>
              </w:rPr>
            </w:pPr>
            <w:r>
              <w:rPr>
                <w:rStyle w:val="210pt"/>
                <w:lang w:val="ru-RU"/>
              </w:rPr>
              <w:t>Grand</w:t>
            </w:r>
            <w:r w:rsidR="00250A34">
              <w:rPr>
                <w:rStyle w:val="210pt"/>
                <w:lang w:val="ru-RU"/>
              </w:rPr>
              <w:t xml:space="preserve"> </w:t>
            </w:r>
            <w:r>
              <w:rPr>
                <w:rStyle w:val="210pt"/>
                <w:lang w:val="ru-RU"/>
              </w:rPr>
              <w:t>Hotel</w:t>
            </w:r>
          </w:p>
          <w:p w14:paraId="428EF89B" w14:textId="77777777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302" w:lineRule="exact"/>
              <w:ind w:firstLine="0"/>
              <w:jc w:val="left"/>
            </w:pPr>
            <w:proofErr w:type="spellStart"/>
            <w:r>
              <w:rPr>
                <w:rStyle w:val="210pt"/>
                <w:lang w:val="ru-RU"/>
              </w:rPr>
              <w:t>Adriatico</w:t>
            </w:r>
            <w:proofErr w:type="spellEnd"/>
          </w:p>
        </w:tc>
        <w:tc>
          <w:tcPr>
            <w:tcW w:w="1068" w:type="dxa"/>
            <w:shd w:val="clear" w:color="auto" w:fill="FFFFFF"/>
            <w:tcMar>
              <w:left w:w="85" w:type="dxa"/>
            </w:tcMar>
            <w:vAlign w:val="center"/>
          </w:tcPr>
          <w:p w14:paraId="01E43D63" w14:textId="77777777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4*</w:t>
            </w:r>
          </w:p>
        </w:tc>
        <w:tc>
          <w:tcPr>
            <w:tcW w:w="1027" w:type="dxa"/>
            <w:shd w:val="clear" w:color="auto" w:fill="FFFFFF"/>
            <w:tcMar>
              <w:left w:w="85" w:type="dxa"/>
            </w:tcMar>
            <w:vAlign w:val="center"/>
          </w:tcPr>
          <w:p w14:paraId="2C13A1BC" w14:textId="77777777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138</w:t>
            </w:r>
          </w:p>
        </w:tc>
        <w:tc>
          <w:tcPr>
            <w:tcW w:w="1400" w:type="dxa"/>
            <w:shd w:val="clear" w:color="auto" w:fill="FFFFFF"/>
            <w:tcMar>
              <w:left w:w="85" w:type="dxa"/>
            </w:tcMar>
            <w:vAlign w:val="center"/>
          </w:tcPr>
          <w:p w14:paraId="08306792" w14:textId="77777777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145€</w:t>
            </w:r>
          </w:p>
        </w:tc>
        <w:tc>
          <w:tcPr>
            <w:tcW w:w="1313" w:type="dxa"/>
            <w:shd w:val="clear" w:color="auto" w:fill="FFFFFF"/>
            <w:tcMar>
              <w:left w:w="85" w:type="dxa"/>
            </w:tcMar>
            <w:vAlign w:val="center"/>
          </w:tcPr>
          <w:p w14:paraId="4401EDFB" w14:textId="77777777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125€</w:t>
            </w:r>
          </w:p>
        </w:tc>
        <w:tc>
          <w:tcPr>
            <w:tcW w:w="1313" w:type="dxa"/>
            <w:shd w:val="clear" w:color="auto" w:fill="FFFFFF"/>
            <w:tcMar>
              <w:left w:w="85" w:type="dxa"/>
            </w:tcMar>
            <w:vAlign w:val="center"/>
          </w:tcPr>
          <w:p w14:paraId="19139AE4" w14:textId="77777777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115€</w:t>
            </w:r>
          </w:p>
        </w:tc>
        <w:tc>
          <w:tcPr>
            <w:tcW w:w="1585" w:type="dxa"/>
            <w:shd w:val="clear" w:color="auto" w:fill="FFFFFF"/>
            <w:tcMar>
              <w:left w:w="85" w:type="dxa"/>
            </w:tcMar>
            <w:vAlign w:val="center"/>
          </w:tcPr>
          <w:p w14:paraId="2029D51A" w14:textId="77777777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105€</w:t>
            </w:r>
          </w:p>
        </w:tc>
        <w:tc>
          <w:tcPr>
            <w:tcW w:w="1650" w:type="dxa"/>
            <w:shd w:val="clear" w:color="auto" w:fill="FFFFFF"/>
            <w:tcMar>
              <w:left w:w="85" w:type="dxa"/>
            </w:tcMar>
            <w:vAlign w:val="center"/>
          </w:tcPr>
          <w:p w14:paraId="7FE109BA" w14:textId="77777777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120" w:line="200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200</w:t>
            </w:r>
          </w:p>
          <w:p w14:paraId="773F291E" w14:textId="77777777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120" w:after="0" w:line="200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метров</w:t>
            </w:r>
          </w:p>
        </w:tc>
      </w:tr>
      <w:tr w:rsidR="00813FD7" w14:paraId="323DF1BE" w14:textId="77777777" w:rsidTr="0032323F">
        <w:trPr>
          <w:trHeight w:hRule="exact" w:val="821"/>
          <w:jc w:val="center"/>
        </w:trPr>
        <w:tc>
          <w:tcPr>
            <w:tcW w:w="1696" w:type="dxa"/>
            <w:shd w:val="clear" w:color="auto" w:fill="FFFFFF"/>
            <w:tcMar>
              <w:left w:w="85" w:type="dxa"/>
            </w:tcMar>
            <w:vAlign w:val="center"/>
          </w:tcPr>
          <w:p w14:paraId="5E3F77F0" w14:textId="15259ED6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302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Hotel</w:t>
            </w:r>
            <w:r w:rsidR="00250A34">
              <w:rPr>
                <w:rStyle w:val="210pt"/>
                <w:lang w:val="ru-RU"/>
              </w:rPr>
              <w:t xml:space="preserve"> </w:t>
            </w:r>
            <w:proofErr w:type="spellStart"/>
            <w:r>
              <w:rPr>
                <w:rStyle w:val="210pt"/>
                <w:lang w:val="ru-RU"/>
              </w:rPr>
              <w:t>Duca</w:t>
            </w:r>
            <w:proofErr w:type="spellEnd"/>
            <w:r w:rsidR="00250A34">
              <w:rPr>
                <w:rStyle w:val="210pt"/>
                <w:lang w:val="ru-RU"/>
              </w:rPr>
              <w:t xml:space="preserve"> </w:t>
            </w:r>
            <w:proofErr w:type="spellStart"/>
            <w:r>
              <w:rPr>
                <w:rStyle w:val="210pt"/>
                <w:lang w:val="ru-RU"/>
              </w:rPr>
              <w:t>degli</w:t>
            </w:r>
            <w:proofErr w:type="spellEnd"/>
            <w:r w:rsidR="00250A34">
              <w:rPr>
                <w:rStyle w:val="210pt"/>
                <w:lang w:val="ru-RU"/>
              </w:rPr>
              <w:t xml:space="preserve"> </w:t>
            </w:r>
            <w:proofErr w:type="spellStart"/>
            <w:r>
              <w:rPr>
                <w:rStyle w:val="210pt"/>
                <w:lang w:val="ru-RU"/>
              </w:rPr>
              <w:t>Abruzzi</w:t>
            </w:r>
            <w:proofErr w:type="spellEnd"/>
          </w:p>
        </w:tc>
        <w:tc>
          <w:tcPr>
            <w:tcW w:w="1068" w:type="dxa"/>
            <w:shd w:val="clear" w:color="auto" w:fill="FFFFFF"/>
            <w:tcMar>
              <w:left w:w="85" w:type="dxa"/>
            </w:tcMar>
            <w:vAlign w:val="center"/>
          </w:tcPr>
          <w:p w14:paraId="43E918FD" w14:textId="77777777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3*</w:t>
            </w:r>
          </w:p>
        </w:tc>
        <w:tc>
          <w:tcPr>
            <w:tcW w:w="1027" w:type="dxa"/>
            <w:shd w:val="clear" w:color="auto" w:fill="FFFFFF"/>
            <w:tcMar>
              <w:left w:w="85" w:type="dxa"/>
            </w:tcMar>
            <w:vAlign w:val="center"/>
          </w:tcPr>
          <w:p w14:paraId="607083D7" w14:textId="77777777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48</w:t>
            </w:r>
          </w:p>
        </w:tc>
        <w:tc>
          <w:tcPr>
            <w:tcW w:w="1400" w:type="dxa"/>
            <w:shd w:val="clear" w:color="auto" w:fill="FFFFFF"/>
            <w:tcMar>
              <w:left w:w="85" w:type="dxa"/>
            </w:tcMar>
            <w:vAlign w:val="center"/>
          </w:tcPr>
          <w:p w14:paraId="577EB874" w14:textId="77777777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120€</w:t>
            </w:r>
          </w:p>
        </w:tc>
        <w:tc>
          <w:tcPr>
            <w:tcW w:w="1313" w:type="dxa"/>
            <w:shd w:val="clear" w:color="auto" w:fill="FFFFFF"/>
            <w:tcMar>
              <w:left w:w="85" w:type="dxa"/>
            </w:tcMar>
            <w:vAlign w:val="center"/>
          </w:tcPr>
          <w:p w14:paraId="337722D1" w14:textId="77777777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100€</w:t>
            </w:r>
          </w:p>
        </w:tc>
        <w:tc>
          <w:tcPr>
            <w:tcW w:w="1313" w:type="dxa"/>
            <w:shd w:val="clear" w:color="auto" w:fill="FFFFFF"/>
            <w:tcMar>
              <w:left w:w="85" w:type="dxa"/>
            </w:tcMar>
            <w:vAlign w:val="center"/>
          </w:tcPr>
          <w:p w14:paraId="7C7F7C3F" w14:textId="77777777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95€</w:t>
            </w:r>
          </w:p>
        </w:tc>
        <w:tc>
          <w:tcPr>
            <w:tcW w:w="1585" w:type="dxa"/>
            <w:shd w:val="clear" w:color="auto" w:fill="FFFFFF"/>
            <w:tcMar>
              <w:left w:w="85" w:type="dxa"/>
            </w:tcMar>
            <w:vAlign w:val="center"/>
          </w:tcPr>
          <w:p w14:paraId="41CE724D" w14:textId="77777777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90€</w:t>
            </w:r>
          </w:p>
        </w:tc>
        <w:tc>
          <w:tcPr>
            <w:tcW w:w="1650" w:type="dxa"/>
            <w:shd w:val="clear" w:color="auto" w:fill="FFFFFF"/>
            <w:tcMar>
              <w:left w:w="85" w:type="dxa"/>
            </w:tcMar>
            <w:vAlign w:val="center"/>
          </w:tcPr>
          <w:p w14:paraId="2803BFBA" w14:textId="77777777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120" w:line="200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150</w:t>
            </w:r>
          </w:p>
          <w:p w14:paraId="32DF0E8C" w14:textId="77777777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120" w:after="0" w:line="200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метров</w:t>
            </w:r>
          </w:p>
        </w:tc>
      </w:tr>
      <w:tr w:rsidR="00813FD7" w14:paraId="1B5A4AC5" w14:textId="77777777" w:rsidTr="0032323F">
        <w:trPr>
          <w:trHeight w:hRule="exact" w:val="759"/>
          <w:jc w:val="center"/>
        </w:trPr>
        <w:tc>
          <w:tcPr>
            <w:tcW w:w="1696" w:type="dxa"/>
            <w:shd w:val="clear" w:color="auto" w:fill="FFFFFF"/>
            <w:tcMar>
              <w:left w:w="85" w:type="dxa"/>
            </w:tcMar>
            <w:vAlign w:val="center"/>
          </w:tcPr>
          <w:p w14:paraId="0D6FDA8C" w14:textId="62CB693F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Hotel</w:t>
            </w:r>
            <w:r w:rsidR="00250A34">
              <w:rPr>
                <w:rStyle w:val="210pt"/>
                <w:lang w:val="ru-RU"/>
              </w:rPr>
              <w:t xml:space="preserve"> </w:t>
            </w:r>
            <w:proofErr w:type="spellStart"/>
            <w:r>
              <w:rPr>
                <w:rStyle w:val="210pt"/>
                <w:lang w:val="ru-RU"/>
              </w:rPr>
              <w:t>Antagos</w:t>
            </w:r>
            <w:proofErr w:type="spellEnd"/>
          </w:p>
        </w:tc>
        <w:tc>
          <w:tcPr>
            <w:tcW w:w="1068" w:type="dxa"/>
            <w:shd w:val="clear" w:color="auto" w:fill="FFFFFF"/>
            <w:tcMar>
              <w:left w:w="85" w:type="dxa"/>
            </w:tcMar>
            <w:vAlign w:val="center"/>
          </w:tcPr>
          <w:p w14:paraId="171FDC24" w14:textId="77777777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3*</w:t>
            </w:r>
          </w:p>
        </w:tc>
        <w:tc>
          <w:tcPr>
            <w:tcW w:w="1027" w:type="dxa"/>
            <w:shd w:val="clear" w:color="auto" w:fill="FFFFFF"/>
            <w:tcMar>
              <w:left w:w="85" w:type="dxa"/>
            </w:tcMar>
            <w:vAlign w:val="center"/>
          </w:tcPr>
          <w:p w14:paraId="3C4D1C28" w14:textId="77777777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120</w:t>
            </w:r>
          </w:p>
        </w:tc>
        <w:tc>
          <w:tcPr>
            <w:tcW w:w="1400" w:type="dxa"/>
            <w:shd w:val="clear" w:color="auto" w:fill="FFFFFF"/>
            <w:tcMar>
              <w:left w:w="85" w:type="dxa"/>
            </w:tcMar>
            <w:vAlign w:val="center"/>
          </w:tcPr>
          <w:p w14:paraId="753E0484" w14:textId="77777777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120€</w:t>
            </w:r>
          </w:p>
        </w:tc>
        <w:tc>
          <w:tcPr>
            <w:tcW w:w="1313" w:type="dxa"/>
            <w:shd w:val="clear" w:color="auto" w:fill="FFFFFF"/>
            <w:tcMar>
              <w:left w:w="85" w:type="dxa"/>
            </w:tcMar>
            <w:vAlign w:val="center"/>
          </w:tcPr>
          <w:p w14:paraId="674041EC" w14:textId="77777777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100€</w:t>
            </w:r>
          </w:p>
        </w:tc>
        <w:tc>
          <w:tcPr>
            <w:tcW w:w="1313" w:type="dxa"/>
            <w:shd w:val="clear" w:color="auto" w:fill="FFFFFF"/>
            <w:tcMar>
              <w:left w:w="85" w:type="dxa"/>
            </w:tcMar>
            <w:vAlign w:val="center"/>
          </w:tcPr>
          <w:p w14:paraId="272DF23F" w14:textId="77777777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95€</w:t>
            </w:r>
          </w:p>
        </w:tc>
        <w:tc>
          <w:tcPr>
            <w:tcW w:w="1585" w:type="dxa"/>
            <w:shd w:val="clear" w:color="auto" w:fill="FFFFFF"/>
            <w:tcMar>
              <w:left w:w="85" w:type="dxa"/>
            </w:tcMar>
            <w:vAlign w:val="center"/>
          </w:tcPr>
          <w:p w14:paraId="28B329DD" w14:textId="77777777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90€</w:t>
            </w:r>
          </w:p>
        </w:tc>
        <w:tc>
          <w:tcPr>
            <w:tcW w:w="1650" w:type="dxa"/>
            <w:shd w:val="clear" w:color="auto" w:fill="FFFFFF"/>
            <w:tcMar>
              <w:left w:w="85" w:type="dxa"/>
            </w:tcMar>
            <w:vAlign w:val="center"/>
          </w:tcPr>
          <w:p w14:paraId="7C59C7FE" w14:textId="1E19E056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4</w:t>
            </w:r>
            <w:r w:rsidR="00250A34">
              <w:rPr>
                <w:rStyle w:val="210pt"/>
                <w:lang w:val="ru-RU"/>
              </w:rPr>
              <w:t xml:space="preserve"> </w:t>
            </w:r>
            <w:r>
              <w:rPr>
                <w:rStyle w:val="210pt"/>
                <w:lang w:val="ru-RU"/>
              </w:rPr>
              <w:t>км</w:t>
            </w:r>
            <w:r w:rsidR="00250A34">
              <w:rPr>
                <w:rStyle w:val="210pt"/>
                <w:lang w:val="ru-RU"/>
              </w:rPr>
              <w:t xml:space="preserve"> </w:t>
            </w:r>
            <w:r>
              <w:rPr>
                <w:rStyle w:val="210pt"/>
                <w:lang w:val="ru-RU"/>
              </w:rPr>
              <w:t>(а)</w:t>
            </w:r>
          </w:p>
        </w:tc>
      </w:tr>
      <w:tr w:rsidR="00813FD7" w14:paraId="1CFDD1B1" w14:textId="77777777" w:rsidTr="0032323F">
        <w:trPr>
          <w:trHeight w:hRule="exact" w:val="553"/>
          <w:jc w:val="center"/>
        </w:trPr>
        <w:tc>
          <w:tcPr>
            <w:tcW w:w="1696" w:type="dxa"/>
            <w:shd w:val="clear" w:color="auto" w:fill="FFFFFF"/>
            <w:tcMar>
              <w:left w:w="85" w:type="dxa"/>
            </w:tcMar>
            <w:vAlign w:val="center"/>
          </w:tcPr>
          <w:p w14:paraId="71F325D4" w14:textId="20037901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Hotel</w:t>
            </w:r>
            <w:r w:rsidR="00250A34">
              <w:rPr>
                <w:rStyle w:val="210pt"/>
                <w:lang w:val="ru-RU"/>
              </w:rPr>
              <w:t xml:space="preserve"> </w:t>
            </w:r>
            <w:proofErr w:type="spellStart"/>
            <w:r>
              <w:rPr>
                <w:rStyle w:val="210pt"/>
                <w:lang w:val="ru-RU"/>
              </w:rPr>
              <w:t>Amico</w:t>
            </w:r>
            <w:proofErr w:type="spellEnd"/>
          </w:p>
        </w:tc>
        <w:tc>
          <w:tcPr>
            <w:tcW w:w="1068" w:type="dxa"/>
            <w:shd w:val="clear" w:color="auto" w:fill="FFFFFF"/>
            <w:tcMar>
              <w:left w:w="85" w:type="dxa"/>
            </w:tcMar>
            <w:vAlign w:val="center"/>
          </w:tcPr>
          <w:p w14:paraId="17FF340C" w14:textId="77777777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3*</w:t>
            </w:r>
          </w:p>
        </w:tc>
        <w:tc>
          <w:tcPr>
            <w:tcW w:w="1027" w:type="dxa"/>
            <w:shd w:val="clear" w:color="auto" w:fill="FFFFFF"/>
            <w:tcMar>
              <w:left w:w="85" w:type="dxa"/>
            </w:tcMar>
            <w:vAlign w:val="center"/>
          </w:tcPr>
          <w:p w14:paraId="347C77EB" w14:textId="77777777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60</w:t>
            </w:r>
          </w:p>
        </w:tc>
        <w:tc>
          <w:tcPr>
            <w:tcW w:w="1400" w:type="dxa"/>
            <w:shd w:val="clear" w:color="auto" w:fill="FFFFFF"/>
            <w:tcMar>
              <w:left w:w="85" w:type="dxa"/>
            </w:tcMar>
            <w:vAlign w:val="center"/>
          </w:tcPr>
          <w:p w14:paraId="261137C2" w14:textId="77777777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120€</w:t>
            </w:r>
          </w:p>
        </w:tc>
        <w:tc>
          <w:tcPr>
            <w:tcW w:w="1313" w:type="dxa"/>
            <w:shd w:val="clear" w:color="auto" w:fill="FFFFFF"/>
            <w:tcMar>
              <w:left w:w="85" w:type="dxa"/>
            </w:tcMar>
            <w:vAlign w:val="center"/>
          </w:tcPr>
          <w:p w14:paraId="7D94C897" w14:textId="77777777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100€</w:t>
            </w:r>
          </w:p>
        </w:tc>
        <w:tc>
          <w:tcPr>
            <w:tcW w:w="1313" w:type="dxa"/>
            <w:shd w:val="clear" w:color="auto" w:fill="FFFFFF"/>
            <w:tcMar>
              <w:left w:w="85" w:type="dxa"/>
            </w:tcMar>
            <w:vAlign w:val="center"/>
          </w:tcPr>
          <w:p w14:paraId="4FE0551F" w14:textId="77777777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95€</w:t>
            </w:r>
          </w:p>
        </w:tc>
        <w:tc>
          <w:tcPr>
            <w:tcW w:w="1585" w:type="dxa"/>
            <w:shd w:val="clear" w:color="auto" w:fill="FFFFFF"/>
            <w:tcMar>
              <w:left w:w="85" w:type="dxa"/>
            </w:tcMar>
            <w:vAlign w:val="center"/>
          </w:tcPr>
          <w:p w14:paraId="6C2E614C" w14:textId="77777777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90€</w:t>
            </w:r>
          </w:p>
        </w:tc>
        <w:tc>
          <w:tcPr>
            <w:tcW w:w="1650" w:type="dxa"/>
            <w:shd w:val="clear" w:color="auto" w:fill="FFFFFF"/>
            <w:tcMar>
              <w:left w:w="85" w:type="dxa"/>
            </w:tcMar>
            <w:vAlign w:val="center"/>
          </w:tcPr>
          <w:p w14:paraId="4A57950C" w14:textId="068C6252" w:rsidR="00226B05" w:rsidRDefault="00000000" w:rsidP="00F12AD1">
            <w:pPr>
              <w:pStyle w:val="210"/>
              <w:framePr w:w="11131" w:wrap="notBeside" w:vAnchor="text" w:hAnchor="page" w:x="805" w:y="1454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  <w:lang w:val="ru-RU"/>
              </w:rPr>
              <w:t>1.6</w:t>
            </w:r>
            <w:r w:rsidR="00250A34">
              <w:rPr>
                <w:rStyle w:val="210pt"/>
                <w:lang w:val="ru-RU"/>
              </w:rPr>
              <w:t xml:space="preserve"> </w:t>
            </w:r>
            <w:r>
              <w:rPr>
                <w:rStyle w:val="210pt"/>
                <w:lang w:val="ru-RU"/>
              </w:rPr>
              <w:t>км</w:t>
            </w:r>
            <w:r w:rsidR="00250A34">
              <w:rPr>
                <w:rStyle w:val="210pt"/>
                <w:lang w:val="ru-RU"/>
              </w:rPr>
              <w:t xml:space="preserve"> </w:t>
            </w:r>
            <w:r>
              <w:rPr>
                <w:rStyle w:val="210pt"/>
                <w:lang w:val="ru-RU"/>
              </w:rPr>
              <w:t>(а)</w:t>
            </w:r>
          </w:p>
        </w:tc>
      </w:tr>
    </w:tbl>
    <w:p w14:paraId="50622F18" w14:textId="77777777" w:rsidR="00226B05" w:rsidRDefault="00226B05" w:rsidP="00226B05">
      <w:pPr>
        <w:framePr w:w="11131" w:wrap="notBeside" w:vAnchor="text" w:hAnchor="page" w:x="805" w:y="1454"/>
        <w:rPr>
          <w:sz w:val="2"/>
          <w:szCs w:val="2"/>
        </w:rPr>
      </w:pPr>
    </w:p>
    <w:p w14:paraId="61B5839C" w14:textId="1CECC38C" w:rsidR="00410DBD" w:rsidRDefault="00000000">
      <w:pPr>
        <w:pStyle w:val="210"/>
        <w:shd w:val="clear" w:color="auto" w:fill="auto"/>
        <w:spacing w:before="0" w:after="475"/>
        <w:ind w:left="820" w:right="960" w:firstLine="0"/>
        <w:jc w:val="left"/>
      </w:pPr>
      <w:r>
        <w:rPr>
          <w:rStyle w:val="24"/>
          <w:lang w:val="ru-RU"/>
        </w:rPr>
        <w:t>9.1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Официальный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отель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мероприятия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цены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указаны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расчете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человека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полным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пансионом,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трехразовым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питанием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системе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"шведский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стол"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предоставлением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воды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номер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(каждому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гостю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будет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бесплатно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предоставлена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либо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бутилированная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вода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либо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доступ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кулерам):</w:t>
      </w:r>
    </w:p>
    <w:p w14:paraId="0B86D3FD" w14:textId="77777777" w:rsidR="00410DBD" w:rsidRDefault="00410DBD">
      <w:pPr>
        <w:rPr>
          <w:sz w:val="2"/>
          <w:szCs w:val="2"/>
        </w:rPr>
      </w:pPr>
    </w:p>
    <w:p w14:paraId="4E7F3BFE" w14:textId="6ACC5ECD" w:rsidR="00410DBD" w:rsidRDefault="00000000" w:rsidP="00226B05">
      <w:pPr>
        <w:pStyle w:val="210"/>
        <w:shd w:val="clear" w:color="auto" w:fill="auto"/>
        <w:spacing w:before="157" w:after="0" w:line="331" w:lineRule="exact"/>
        <w:ind w:left="567" w:firstLine="0"/>
      </w:pPr>
      <w:r>
        <w:rPr>
          <w:rStyle w:val="24"/>
          <w:lang w:val="ru-RU"/>
        </w:rPr>
        <w:t>(a)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бесплатный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трансфер</w:t>
      </w:r>
      <w:r w:rsidR="00250A34">
        <w:rPr>
          <w:rStyle w:val="24"/>
          <w:lang w:val="ru-RU"/>
        </w:rPr>
        <w:t xml:space="preserve"> </w:t>
      </w:r>
      <w:r w:rsidR="0032323F">
        <w:rPr>
          <w:rStyle w:val="24"/>
          <w:lang w:val="ru-RU"/>
        </w:rPr>
        <w:t>о</w:t>
      </w:r>
      <w:r>
        <w:rPr>
          <w:rStyle w:val="24"/>
          <w:lang w:val="ru-RU"/>
        </w:rPr>
        <w:t>тель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–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место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проведения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–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отель</w:t>
      </w:r>
    </w:p>
    <w:p w14:paraId="503AFDCF" w14:textId="77777777" w:rsidR="0032323F" w:rsidRDefault="00000000" w:rsidP="0032323F">
      <w:pPr>
        <w:pStyle w:val="210"/>
        <w:shd w:val="clear" w:color="auto" w:fill="auto"/>
        <w:spacing w:before="0" w:after="0" w:line="331" w:lineRule="exact"/>
        <w:ind w:left="567" w:right="1100" w:firstLine="0"/>
        <w:rPr>
          <w:rStyle w:val="24"/>
          <w:lang w:val="ru-RU"/>
        </w:rPr>
      </w:pPr>
      <w:r>
        <w:rPr>
          <w:rStyle w:val="24"/>
          <w:lang w:val="ru-RU"/>
        </w:rPr>
        <w:t>Цены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указаны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из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расчета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человека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сутки.</w:t>
      </w:r>
    </w:p>
    <w:p w14:paraId="28341C63" w14:textId="77777777" w:rsidR="004B7000" w:rsidRDefault="004B7000" w:rsidP="0032323F">
      <w:pPr>
        <w:pStyle w:val="210"/>
        <w:shd w:val="clear" w:color="auto" w:fill="auto"/>
        <w:spacing w:before="0" w:after="0" w:line="331" w:lineRule="exact"/>
        <w:ind w:left="567" w:right="1100" w:firstLine="0"/>
        <w:rPr>
          <w:rStyle w:val="24"/>
          <w:lang w:val="ru-RU"/>
        </w:rPr>
      </w:pPr>
    </w:p>
    <w:p w14:paraId="022D6A20" w14:textId="3D5DBD7B" w:rsidR="00410DBD" w:rsidRDefault="00250A34" w:rsidP="0032323F">
      <w:pPr>
        <w:pStyle w:val="210"/>
        <w:shd w:val="clear" w:color="auto" w:fill="auto"/>
        <w:spacing w:before="0" w:after="0" w:line="331" w:lineRule="exact"/>
        <w:ind w:left="567" w:right="1100" w:firstLine="0"/>
        <w:rPr>
          <w:rStyle w:val="24"/>
        </w:rPr>
      </w:pPr>
      <w:r>
        <w:rPr>
          <w:rStyle w:val="24"/>
          <w:lang w:val="ru-RU"/>
        </w:rPr>
        <w:t xml:space="preserve"> Место проведения турнира находится в том же районе, что и большинство отелей.</w:t>
      </w:r>
    </w:p>
    <w:p w14:paraId="5C4CD2D3" w14:textId="30D08CDB" w:rsidR="00410DBD" w:rsidRDefault="00000000" w:rsidP="0032323F">
      <w:pPr>
        <w:pStyle w:val="210"/>
        <w:numPr>
          <w:ilvl w:val="0"/>
          <w:numId w:val="15"/>
        </w:numPr>
        <w:shd w:val="clear" w:color="auto" w:fill="auto"/>
        <w:tabs>
          <w:tab w:val="left" w:pos="1171"/>
        </w:tabs>
        <w:spacing w:before="0" w:after="0"/>
        <w:ind w:left="567" w:right="1100" w:firstLine="0"/>
      </w:pP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дополнение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полному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пансиону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предложение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включает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выделенное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место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пляже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пляжным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зонтом,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персональное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пляжное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обслуживание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индивидуальную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развлекательную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программу,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направленную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улучшение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впечатлений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игроков,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сопровождающих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лиц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членов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семей,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также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обеспечение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более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комфортного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запоминающегося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пребывания.</w:t>
      </w:r>
    </w:p>
    <w:p w14:paraId="0A40D633" w14:textId="60483BDD" w:rsidR="00410DBD" w:rsidRDefault="00000000" w:rsidP="00226B05">
      <w:pPr>
        <w:pStyle w:val="210"/>
        <w:numPr>
          <w:ilvl w:val="0"/>
          <w:numId w:val="16"/>
        </w:numPr>
        <w:shd w:val="clear" w:color="auto" w:fill="auto"/>
        <w:tabs>
          <w:tab w:val="left" w:pos="1350"/>
        </w:tabs>
        <w:spacing w:before="0" w:after="0"/>
        <w:ind w:left="567" w:right="820" w:firstLine="0"/>
        <w:rPr>
          <w:rStyle w:val="24"/>
        </w:rPr>
      </w:pP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соответствии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статьей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2.2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Положения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официальные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игроки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имеют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право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бесплатное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проживание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полным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пансионом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14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июня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(день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приезда,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включая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обед)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27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июня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(день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отъезда,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включая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завтрак).</w:t>
      </w:r>
    </w:p>
    <w:p w14:paraId="74662B6E" w14:textId="77777777" w:rsidR="00226B05" w:rsidRDefault="00226B05" w:rsidP="00226B05">
      <w:pPr>
        <w:pStyle w:val="210"/>
        <w:shd w:val="clear" w:color="auto" w:fill="auto"/>
        <w:tabs>
          <w:tab w:val="left" w:pos="1350"/>
        </w:tabs>
        <w:spacing w:before="0" w:after="0"/>
        <w:ind w:left="567" w:right="820" w:firstLine="0"/>
      </w:pPr>
    </w:p>
    <w:p w14:paraId="0E9D110D" w14:textId="77ED78E3" w:rsidR="00410DBD" w:rsidRDefault="00000000" w:rsidP="00226B05">
      <w:pPr>
        <w:pStyle w:val="210"/>
        <w:shd w:val="clear" w:color="auto" w:fill="auto"/>
        <w:spacing w:before="0" w:after="0"/>
        <w:ind w:left="567" w:right="820" w:firstLine="0"/>
      </w:pPr>
      <w:r>
        <w:rPr>
          <w:rStyle w:val="25"/>
          <w:lang w:val="ru-RU"/>
        </w:rPr>
        <w:t>Ключи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от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номера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выдают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с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14:00</w:t>
      </w:r>
      <w:r>
        <w:rPr>
          <w:rStyle w:val="24"/>
          <w:lang w:val="ru-RU"/>
        </w:rPr>
        <w:t>.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Начиная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официального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времени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регистрации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заезда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Организационный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комитет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сотрудничестве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администрацией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отеля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lastRenderedPageBreak/>
        <w:t>принимает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все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разумные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меры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для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обеспечения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минимального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времени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ожидания.</w:t>
      </w:r>
    </w:p>
    <w:p w14:paraId="3AA3DD64" w14:textId="4561653E" w:rsidR="00410DBD" w:rsidRDefault="00000000" w:rsidP="00226B05">
      <w:pPr>
        <w:pStyle w:val="210"/>
        <w:numPr>
          <w:ilvl w:val="0"/>
          <w:numId w:val="17"/>
        </w:numPr>
        <w:shd w:val="clear" w:color="auto" w:fill="auto"/>
        <w:tabs>
          <w:tab w:val="left" w:pos="1397"/>
        </w:tabs>
        <w:spacing w:before="0" w:after="0"/>
        <w:ind w:left="567" w:right="820" w:firstLine="0"/>
      </w:pP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соответствии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Регламентом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ФИДЕ</w:t>
      </w:r>
      <w:r w:rsidR="00250A34">
        <w:rPr>
          <w:rStyle w:val="24"/>
          <w:lang w:val="ru-RU"/>
        </w:rPr>
        <w:t xml:space="preserve"> </w:t>
      </w:r>
      <w:r>
        <w:rPr>
          <w:rStyle w:val="25"/>
          <w:lang w:val="ru-RU"/>
        </w:rPr>
        <w:t>все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приглашенные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игроки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имеют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право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на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бесплатное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проживание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в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общем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двухместном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номере.</w:t>
      </w:r>
      <w:r w:rsidR="00250A34">
        <w:rPr>
          <w:rStyle w:val="25"/>
          <w:lang w:val="ru-RU"/>
        </w:rPr>
        <w:t xml:space="preserve"> 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Повышение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категории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(до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одноместного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номера)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причине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возраста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участников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невозможно.</w:t>
      </w:r>
      <w:r w:rsidR="00250A34">
        <w:rPr>
          <w:rStyle w:val="24"/>
          <w:lang w:val="ru-RU"/>
        </w:rPr>
        <w:t xml:space="preserve">  </w:t>
      </w:r>
      <w:r>
        <w:rPr>
          <w:rStyle w:val="24"/>
          <w:lang w:val="ru-RU"/>
        </w:rPr>
        <w:t>Специальные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запросы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понижение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категории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(из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двухместного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номера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трехместный/семейный)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должны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быть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представлены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предварительно.</w:t>
      </w:r>
    </w:p>
    <w:p w14:paraId="3B710B9D" w14:textId="04554B8B" w:rsidR="00410DBD" w:rsidRDefault="00000000" w:rsidP="00226B05">
      <w:pPr>
        <w:pStyle w:val="210"/>
        <w:numPr>
          <w:ilvl w:val="0"/>
          <w:numId w:val="17"/>
        </w:numPr>
        <w:shd w:val="clear" w:color="auto" w:fill="auto"/>
        <w:tabs>
          <w:tab w:val="left" w:pos="1464"/>
        </w:tabs>
        <w:spacing w:before="0" w:after="0"/>
        <w:ind w:left="567" w:right="820" w:firstLine="0"/>
      </w:pP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соответствии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локальным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законодательством,</w:t>
      </w:r>
      <w:r w:rsidR="00250A34">
        <w:rPr>
          <w:rStyle w:val="24"/>
          <w:lang w:val="ru-RU"/>
        </w:rPr>
        <w:t xml:space="preserve"> </w:t>
      </w:r>
      <w:r>
        <w:rPr>
          <w:rStyle w:val="25"/>
          <w:lang w:val="ru-RU"/>
        </w:rPr>
        <w:t>городской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налог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уплачивают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все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участники</w:t>
      </w:r>
      <w:r>
        <w:rPr>
          <w:rStyle w:val="24"/>
          <w:lang w:val="ru-RU"/>
        </w:rPr>
        <w:t>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включая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официальных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игроков,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игроков</w:t>
      </w:r>
      <w:r w:rsidR="004B7000">
        <w:rPr>
          <w:rStyle w:val="24"/>
          <w:lang w:val="ru-RU"/>
        </w:rPr>
        <w:t xml:space="preserve"> с персональным правом, дополнительных игроков</w:t>
      </w:r>
      <w:r>
        <w:rPr>
          <w:rStyle w:val="24"/>
          <w:lang w:val="ru-RU"/>
        </w:rPr>
        <w:t>,</w:t>
      </w:r>
      <w:r w:rsidR="00250A34">
        <w:rPr>
          <w:rStyle w:val="24"/>
          <w:lang w:val="ru-RU"/>
        </w:rPr>
        <w:t xml:space="preserve"> </w:t>
      </w:r>
      <w:r>
        <w:rPr>
          <w:rStyle w:val="25"/>
          <w:lang w:val="ru-RU"/>
        </w:rPr>
        <w:t>глав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делегаций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5"/>
          <w:lang w:val="ru-RU"/>
        </w:rPr>
        <w:t>сопровождающих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лиц.</w:t>
      </w:r>
    </w:p>
    <w:p w14:paraId="7AD7480B" w14:textId="30BA1536" w:rsidR="00410DBD" w:rsidRDefault="00000000" w:rsidP="00226B05">
      <w:pPr>
        <w:pStyle w:val="210"/>
        <w:shd w:val="clear" w:color="auto" w:fill="auto"/>
        <w:spacing w:before="0" w:after="0"/>
        <w:ind w:left="567" w:right="820" w:firstLine="0"/>
      </w:pPr>
      <w:r>
        <w:rPr>
          <w:rStyle w:val="24"/>
          <w:lang w:val="ru-RU"/>
        </w:rPr>
        <w:t>Налог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составляет</w:t>
      </w:r>
      <w:r w:rsidR="00250A34">
        <w:rPr>
          <w:rStyle w:val="24"/>
          <w:lang w:val="ru-RU"/>
        </w:rPr>
        <w:t xml:space="preserve"> </w:t>
      </w:r>
      <w:r>
        <w:rPr>
          <w:rStyle w:val="25"/>
          <w:lang w:val="ru-RU"/>
        </w:rPr>
        <w:t>2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евро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с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человека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за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ночь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предусмотрен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более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чем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течение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семи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(7)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ночей.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Следовательно,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прибытии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каждый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участник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должен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оплатить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общей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сложности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14,00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евро.</w:t>
      </w:r>
    </w:p>
    <w:p w14:paraId="2FF3CF2C" w14:textId="12A79D65" w:rsidR="00410DBD" w:rsidRDefault="00000000" w:rsidP="00226B05">
      <w:pPr>
        <w:pStyle w:val="210"/>
        <w:numPr>
          <w:ilvl w:val="0"/>
          <w:numId w:val="16"/>
        </w:numPr>
        <w:shd w:val="clear" w:color="auto" w:fill="auto"/>
        <w:tabs>
          <w:tab w:val="left" w:pos="1350"/>
        </w:tabs>
        <w:spacing w:before="0" w:after="0"/>
        <w:ind w:left="567" w:right="820" w:firstLine="0"/>
      </w:pPr>
      <w:r>
        <w:rPr>
          <w:rStyle w:val="24"/>
          <w:lang w:val="ru-RU"/>
        </w:rPr>
        <w:t>Если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участвующая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федерация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приглашенного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игрока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какой-либо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возрастной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категории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направляет,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то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заменить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его/ее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игроком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другой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возрастной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категории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она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может.</w:t>
      </w:r>
    </w:p>
    <w:p w14:paraId="375FAA85" w14:textId="2B271042" w:rsidR="00410DBD" w:rsidRDefault="00000000" w:rsidP="00226B05">
      <w:pPr>
        <w:pStyle w:val="210"/>
        <w:numPr>
          <w:ilvl w:val="0"/>
          <w:numId w:val="16"/>
        </w:numPr>
        <w:shd w:val="clear" w:color="auto" w:fill="auto"/>
        <w:tabs>
          <w:tab w:val="left" w:pos="1350"/>
        </w:tabs>
        <w:spacing w:before="0" w:after="0"/>
        <w:ind w:left="567" w:right="820" w:firstLine="0"/>
      </w:pPr>
      <w:r>
        <w:rPr>
          <w:rStyle w:val="24"/>
          <w:lang w:val="ru-RU"/>
        </w:rPr>
        <w:t>Согласно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Регламенту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ФИДЕ,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все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игроки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сопровождающие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лица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должны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быть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аккредитованы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проживать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официальных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отелях.</w:t>
      </w:r>
      <w:r w:rsidR="00250A34">
        <w:rPr>
          <w:rStyle w:val="24"/>
          <w:lang w:val="ru-RU"/>
        </w:rPr>
        <w:t xml:space="preserve">  </w:t>
      </w:r>
      <w:r>
        <w:rPr>
          <w:rStyle w:val="24"/>
          <w:lang w:val="ru-RU"/>
        </w:rPr>
        <w:t>Бронирование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аккредитация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возможны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только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соответствии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описанным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пунктах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8.1-8.4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выше.</w:t>
      </w:r>
    </w:p>
    <w:p w14:paraId="6C1D7A7E" w14:textId="57C2A157" w:rsidR="00410DBD" w:rsidRDefault="00000000" w:rsidP="00226B05">
      <w:pPr>
        <w:pStyle w:val="210"/>
        <w:numPr>
          <w:ilvl w:val="0"/>
          <w:numId w:val="16"/>
        </w:numPr>
        <w:shd w:val="clear" w:color="auto" w:fill="auto"/>
        <w:tabs>
          <w:tab w:val="left" w:pos="1350"/>
        </w:tabs>
        <w:spacing w:before="0" w:after="0"/>
        <w:ind w:left="567" w:firstLine="0"/>
      </w:pPr>
      <w:r>
        <w:rPr>
          <w:rStyle w:val="24"/>
          <w:lang w:val="ru-RU"/>
        </w:rPr>
        <w:t>Рассмотрения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заявлений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осуществляется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порядке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живой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очереди.</w:t>
      </w:r>
    </w:p>
    <w:p w14:paraId="41F12D3B" w14:textId="100FCE3A" w:rsidR="00410DBD" w:rsidRDefault="00000000" w:rsidP="00226B05">
      <w:pPr>
        <w:pStyle w:val="210"/>
        <w:numPr>
          <w:ilvl w:val="0"/>
          <w:numId w:val="16"/>
        </w:numPr>
        <w:shd w:val="clear" w:color="auto" w:fill="auto"/>
        <w:tabs>
          <w:tab w:val="left" w:pos="1350"/>
        </w:tabs>
        <w:spacing w:before="0" w:after="0"/>
        <w:ind w:left="567" w:right="820" w:firstLine="0"/>
      </w:pPr>
      <w:r>
        <w:rPr>
          <w:rStyle w:val="24"/>
          <w:lang w:val="ru-RU"/>
        </w:rPr>
        <w:t>При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необходимости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окончательное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расселение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гостиничным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номерам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будет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определяться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Организационным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комитетом.</w:t>
      </w:r>
    </w:p>
    <w:p w14:paraId="5C611B34" w14:textId="7A5D6C3C" w:rsidR="00410DBD" w:rsidRDefault="00000000" w:rsidP="00226B05">
      <w:pPr>
        <w:pStyle w:val="210"/>
        <w:numPr>
          <w:ilvl w:val="0"/>
          <w:numId w:val="16"/>
        </w:numPr>
        <w:shd w:val="clear" w:color="auto" w:fill="auto"/>
        <w:tabs>
          <w:tab w:val="left" w:pos="1350"/>
        </w:tabs>
        <w:spacing w:before="0" w:after="0"/>
        <w:ind w:left="567" w:right="820" w:firstLine="0"/>
      </w:pPr>
      <w:r>
        <w:rPr>
          <w:rStyle w:val="24"/>
          <w:lang w:val="ru-RU"/>
        </w:rPr>
        <w:t>Для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обеспечения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одинаковых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условий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для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участников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сопровождающих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лиц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указанные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выше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цены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считаются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действительными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течение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двух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дней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двух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дней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после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мероприятия.</w:t>
      </w:r>
    </w:p>
    <w:p w14:paraId="145D93E0" w14:textId="2FED933A" w:rsidR="00410DBD" w:rsidRDefault="00000000" w:rsidP="00226B05">
      <w:pPr>
        <w:pStyle w:val="210"/>
        <w:shd w:val="clear" w:color="auto" w:fill="auto"/>
        <w:spacing w:before="0" w:after="535"/>
        <w:ind w:left="567" w:right="820" w:firstLine="0"/>
      </w:pPr>
      <w:r>
        <w:rPr>
          <w:rStyle w:val="24"/>
          <w:lang w:val="ru-RU"/>
        </w:rPr>
        <w:t>9.7.1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Трансфер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указанной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цене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будет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предоставляться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только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официальные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дни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приезда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отъезда.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Особые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запросы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(на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разные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даты)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будут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рассматриваться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как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частные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трансферы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запросу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разными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тарифами.</w:t>
      </w:r>
    </w:p>
    <w:p w14:paraId="64FEC71F" w14:textId="77777777" w:rsidR="00410DBD" w:rsidRDefault="00000000">
      <w:pPr>
        <w:framePr w:h="3782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0F62701F" wp14:editId="4E741B05">
            <wp:extent cx="6050280" cy="2400300"/>
            <wp:effectExtent l="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28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9ECCC" w14:textId="77777777" w:rsidR="00410DBD" w:rsidRDefault="00410DBD">
      <w:pPr>
        <w:rPr>
          <w:sz w:val="2"/>
          <w:szCs w:val="2"/>
        </w:rPr>
      </w:pPr>
    </w:p>
    <w:p w14:paraId="6C6DFD3D" w14:textId="590703E2" w:rsidR="00BC2C83" w:rsidRDefault="00250A34" w:rsidP="00BC2C83">
      <w:pPr>
        <w:pStyle w:val="21"/>
        <w:keepNext/>
        <w:keepLines/>
        <w:shd w:val="clear" w:color="auto" w:fill="auto"/>
        <w:tabs>
          <w:tab w:val="left" w:pos="1394"/>
        </w:tabs>
        <w:spacing w:before="0" w:after="301" w:line="500" w:lineRule="exact"/>
        <w:ind w:left="520"/>
        <w:outlineLvl w:val="9"/>
        <w:rPr>
          <w:spacing w:val="0"/>
          <w:w w:val="100"/>
          <w:sz w:val="24"/>
          <w:szCs w:val="24"/>
        </w:rPr>
      </w:pPr>
      <w:r>
        <w:rPr>
          <w:spacing w:val="0"/>
          <w:w w:val="100"/>
          <w:sz w:val="24"/>
          <w:szCs w:val="24"/>
        </w:rPr>
        <w:t xml:space="preserve"> </w:t>
      </w:r>
    </w:p>
    <w:p w14:paraId="5298F0AA" w14:textId="77777777" w:rsidR="00BC2C83" w:rsidRDefault="00000000">
      <w:pPr>
        <w:rPr>
          <w:rFonts w:ascii="Arial" w:eastAsia="Arial" w:hAnsi="Arial" w:cs="Arial"/>
        </w:rPr>
      </w:pPr>
      <w:r>
        <w:br w:type="page"/>
      </w:r>
    </w:p>
    <w:p w14:paraId="50558BFD" w14:textId="3DC925AB" w:rsidR="00BC2C83" w:rsidRPr="00226B05" w:rsidRDefault="00000000" w:rsidP="00BC2C83">
      <w:pPr>
        <w:pStyle w:val="21"/>
        <w:keepNext/>
        <w:keepLines/>
        <w:numPr>
          <w:ilvl w:val="0"/>
          <w:numId w:val="18"/>
        </w:numPr>
        <w:shd w:val="clear" w:color="auto" w:fill="auto"/>
        <w:tabs>
          <w:tab w:val="left" w:pos="1394"/>
        </w:tabs>
        <w:spacing w:before="0" w:after="301" w:line="500" w:lineRule="exact"/>
        <w:ind w:left="520"/>
        <w:rPr>
          <w:rStyle w:val="22"/>
          <w:rFonts w:ascii="Discovery" w:hAnsi="Discovery"/>
        </w:rPr>
      </w:pPr>
      <w:r w:rsidRPr="00226B05">
        <w:rPr>
          <w:rStyle w:val="22"/>
          <w:rFonts w:ascii="Discovery" w:hAnsi="Discovery"/>
          <w:lang w:val="ru-RU"/>
        </w:rPr>
        <w:lastRenderedPageBreak/>
        <w:t>ТЕХНИЧЕСКИЙ</w:t>
      </w:r>
      <w:r w:rsidR="00250A34">
        <w:rPr>
          <w:rStyle w:val="22"/>
          <w:rFonts w:ascii="Discovery" w:hAnsi="Discovery"/>
          <w:lang w:val="ru-RU"/>
        </w:rPr>
        <w:t xml:space="preserve"> </w:t>
      </w:r>
      <w:r w:rsidRPr="00226B05">
        <w:rPr>
          <w:rStyle w:val="22"/>
          <w:rFonts w:ascii="Discovery" w:hAnsi="Discovery"/>
          <w:lang w:val="ru-RU"/>
        </w:rPr>
        <w:t>РЕГЛАМЕНТ</w:t>
      </w:r>
    </w:p>
    <w:p w14:paraId="7CE847C4" w14:textId="2D3EF41C" w:rsidR="00410DBD" w:rsidRDefault="00000000">
      <w:pPr>
        <w:pStyle w:val="210"/>
        <w:numPr>
          <w:ilvl w:val="1"/>
          <w:numId w:val="18"/>
        </w:numPr>
        <w:shd w:val="clear" w:color="auto" w:fill="auto"/>
        <w:tabs>
          <w:tab w:val="left" w:pos="1434"/>
        </w:tabs>
        <w:spacing w:before="0" w:after="0"/>
        <w:ind w:left="820" w:right="800" w:firstLine="0"/>
      </w:pPr>
      <w:r>
        <w:rPr>
          <w:rStyle w:val="24"/>
          <w:lang w:val="ru-RU"/>
        </w:rPr>
        <w:t>Турнир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проводится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швейцарской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системе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11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туров.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составлении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жеребьевки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национальные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рейтинги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внимание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принимаются.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Скорость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игры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будет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соответствовать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правилам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ФИДЕ: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у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каждого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игрока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есть</w:t>
      </w:r>
      <w:r w:rsidR="00250A34">
        <w:rPr>
          <w:rStyle w:val="24"/>
          <w:lang w:val="ru-RU"/>
        </w:rPr>
        <w:t xml:space="preserve"> </w:t>
      </w:r>
      <w:r>
        <w:rPr>
          <w:rStyle w:val="25"/>
          <w:lang w:val="ru-RU"/>
        </w:rPr>
        <w:t>90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минут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на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первые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40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ходов,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затем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30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минут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на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оставшуюся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часть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партии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с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30-ти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секундным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добавлением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на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каждый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ход,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начиная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с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первого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хода.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Допустимое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время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опоздания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–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15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минут.</w:t>
      </w:r>
    </w:p>
    <w:p w14:paraId="761628C1" w14:textId="024DCF26" w:rsidR="00410DBD" w:rsidRDefault="00000000">
      <w:pPr>
        <w:pStyle w:val="210"/>
        <w:numPr>
          <w:ilvl w:val="1"/>
          <w:numId w:val="18"/>
        </w:numPr>
        <w:shd w:val="clear" w:color="auto" w:fill="auto"/>
        <w:tabs>
          <w:tab w:val="left" w:pos="1482"/>
        </w:tabs>
        <w:spacing w:before="0" w:after="0"/>
        <w:ind w:left="820" w:firstLine="0"/>
      </w:pPr>
      <w:r>
        <w:rPr>
          <w:rStyle w:val="24"/>
          <w:lang w:val="ru-RU"/>
        </w:rPr>
        <w:t>Дополнительные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показатели:</w:t>
      </w:r>
    </w:p>
    <w:p w14:paraId="4B266C5F" w14:textId="01216679" w:rsidR="00410DBD" w:rsidRDefault="00000000">
      <w:pPr>
        <w:pStyle w:val="210"/>
        <w:shd w:val="clear" w:color="auto" w:fill="auto"/>
        <w:spacing w:before="0" w:after="0"/>
        <w:ind w:left="820" w:right="800" w:firstLine="0"/>
      </w:pPr>
      <w:r>
        <w:rPr>
          <w:rStyle w:val="24"/>
          <w:lang w:val="ru-RU"/>
        </w:rPr>
        <w:t>a)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личная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встреча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–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см.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положение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C.07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августа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2024,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b)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Усечённый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коэффициент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Бухгольца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1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c)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коэффициент</w:t>
      </w:r>
      <w:r w:rsidR="00250A34">
        <w:rPr>
          <w:rStyle w:val="24"/>
          <w:lang w:val="ru-RU"/>
        </w:rPr>
        <w:t xml:space="preserve"> </w:t>
      </w:r>
      <w:proofErr w:type="spellStart"/>
      <w:r>
        <w:rPr>
          <w:rStyle w:val="24"/>
          <w:lang w:val="ru-RU"/>
        </w:rPr>
        <w:t>Буххольца</w:t>
      </w:r>
      <w:proofErr w:type="spellEnd"/>
      <w:r>
        <w:rPr>
          <w:rStyle w:val="24"/>
          <w:lang w:val="ru-RU"/>
        </w:rPr>
        <w:t>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d)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коэффициент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Бергера,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e)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большее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количество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побед,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f)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Средний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рейтинг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противников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(ARO)</w:t>
      </w:r>
    </w:p>
    <w:p w14:paraId="1C1866E2" w14:textId="48CF620B" w:rsidR="00410DBD" w:rsidRDefault="00000000">
      <w:pPr>
        <w:pStyle w:val="210"/>
        <w:numPr>
          <w:ilvl w:val="1"/>
          <w:numId w:val="18"/>
        </w:numPr>
        <w:shd w:val="clear" w:color="auto" w:fill="auto"/>
        <w:tabs>
          <w:tab w:val="left" w:pos="1482"/>
        </w:tabs>
        <w:spacing w:before="0" w:after="0"/>
        <w:ind w:left="820" w:firstLine="0"/>
      </w:pPr>
      <w:r>
        <w:rPr>
          <w:rStyle w:val="24"/>
          <w:lang w:val="ru-RU"/>
        </w:rPr>
        <w:t>Прямые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звания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присуждаются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соответствии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действующими</w:t>
      </w:r>
      <w:r w:rsidR="00250A34">
        <w:rPr>
          <w:rStyle w:val="24"/>
          <w:lang w:val="ru-RU"/>
        </w:rPr>
        <w:t xml:space="preserve"> </w:t>
      </w:r>
      <w:hyperlink r:id="rId18" w:history="1">
        <w:r w:rsidR="00410DBD">
          <w:rPr>
            <w:rStyle w:val="a3"/>
            <w:lang w:val="ru-RU"/>
          </w:rPr>
          <w:t>положениями</w:t>
        </w:r>
        <w:r w:rsidR="00250A34">
          <w:rPr>
            <w:rStyle w:val="a3"/>
            <w:lang w:val="ru-RU"/>
          </w:rPr>
          <w:t xml:space="preserve"> </w:t>
        </w:r>
        <w:r w:rsidR="00410DBD">
          <w:rPr>
            <w:rStyle w:val="a3"/>
            <w:lang w:val="ru-RU"/>
          </w:rPr>
          <w:t>ФИДЕ</w:t>
        </w:r>
      </w:hyperlink>
    </w:p>
    <w:p w14:paraId="6F2FB4EE" w14:textId="538E6E2E" w:rsidR="00410DBD" w:rsidRDefault="00000000">
      <w:pPr>
        <w:pStyle w:val="210"/>
        <w:numPr>
          <w:ilvl w:val="1"/>
          <w:numId w:val="18"/>
        </w:numPr>
        <w:shd w:val="clear" w:color="auto" w:fill="auto"/>
        <w:tabs>
          <w:tab w:val="left" w:pos="1506"/>
        </w:tabs>
        <w:spacing w:before="0" w:after="0"/>
        <w:ind w:left="820" w:right="800" w:firstLine="0"/>
      </w:pP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соответствии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нормами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ФИДЕ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(см.</w:t>
      </w:r>
      <w:r w:rsidR="00250A34">
        <w:rPr>
          <w:rStyle w:val="24"/>
          <w:lang w:val="ru-RU"/>
        </w:rPr>
        <w:t xml:space="preserve"> </w:t>
      </w:r>
      <w:proofErr w:type="spellStart"/>
      <w:r>
        <w:rPr>
          <w:rStyle w:val="24"/>
          <w:lang w:val="ru-RU"/>
        </w:rPr>
        <w:t>Хэндбук</w:t>
      </w:r>
      <w:proofErr w:type="spellEnd"/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ФИДЕ),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присвоение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званий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очной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игре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за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доской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для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остальных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игроков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также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доступно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основании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перфоманса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званий/рейтингов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соперников.</w:t>
      </w:r>
    </w:p>
    <w:p w14:paraId="143CFD95" w14:textId="01DCD060" w:rsidR="00410DBD" w:rsidRDefault="00000000">
      <w:pPr>
        <w:pStyle w:val="210"/>
        <w:numPr>
          <w:ilvl w:val="1"/>
          <w:numId w:val="18"/>
        </w:numPr>
        <w:shd w:val="clear" w:color="auto" w:fill="auto"/>
        <w:tabs>
          <w:tab w:val="left" w:pos="1506"/>
        </w:tabs>
        <w:spacing w:before="0" w:after="521"/>
        <w:ind w:left="820" w:right="800" w:firstLine="0"/>
      </w:pPr>
      <w:r>
        <w:rPr>
          <w:rStyle w:val="24"/>
          <w:lang w:val="ru-RU"/>
        </w:rPr>
        <w:t>Во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время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чемпионата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действуют</w:t>
      </w:r>
      <w:r w:rsidR="00250A34">
        <w:rPr>
          <w:rStyle w:val="24"/>
          <w:lang w:val="ru-RU"/>
        </w:rPr>
        <w:t xml:space="preserve"> </w:t>
      </w:r>
      <w:proofErr w:type="spellStart"/>
      <w:r>
        <w:rPr>
          <w:rStyle w:val="24"/>
          <w:lang w:val="ru-RU"/>
        </w:rPr>
        <w:t>античитерские</w:t>
      </w:r>
      <w:proofErr w:type="spellEnd"/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меры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рекомендации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ФИДЕ.</w:t>
      </w:r>
    </w:p>
    <w:p w14:paraId="02D8FEFF" w14:textId="77777777" w:rsidR="00410DBD" w:rsidRPr="00226B05" w:rsidRDefault="00000000">
      <w:pPr>
        <w:pStyle w:val="21"/>
        <w:keepNext/>
        <w:keepLines/>
        <w:numPr>
          <w:ilvl w:val="0"/>
          <w:numId w:val="18"/>
        </w:numPr>
        <w:shd w:val="clear" w:color="auto" w:fill="auto"/>
        <w:tabs>
          <w:tab w:val="left" w:pos="1192"/>
        </w:tabs>
        <w:spacing w:before="0" w:after="301" w:line="500" w:lineRule="exact"/>
        <w:ind w:left="520"/>
        <w:rPr>
          <w:rFonts w:ascii="Discovery" w:hAnsi="Discovery"/>
        </w:rPr>
      </w:pPr>
      <w:bookmarkStart w:id="10" w:name="bookmark11"/>
      <w:r w:rsidRPr="00226B05">
        <w:rPr>
          <w:rStyle w:val="22"/>
          <w:rFonts w:ascii="Discovery" w:hAnsi="Discovery"/>
          <w:lang w:val="ru-RU"/>
        </w:rPr>
        <w:t>АПЕЛЛЯЦИИ</w:t>
      </w:r>
      <w:bookmarkEnd w:id="10"/>
    </w:p>
    <w:p w14:paraId="59BB2326" w14:textId="6D7411F6" w:rsidR="00410DBD" w:rsidRDefault="00000000">
      <w:pPr>
        <w:pStyle w:val="210"/>
        <w:numPr>
          <w:ilvl w:val="1"/>
          <w:numId w:val="18"/>
        </w:numPr>
        <w:shd w:val="clear" w:color="auto" w:fill="auto"/>
        <w:tabs>
          <w:tab w:val="left" w:pos="1362"/>
        </w:tabs>
        <w:spacing w:before="0" w:after="0"/>
        <w:ind w:left="820" w:right="1100" w:firstLine="0"/>
        <w:jc w:val="left"/>
      </w:pPr>
      <w:r>
        <w:rPr>
          <w:rStyle w:val="25"/>
          <w:lang w:val="ru-RU"/>
        </w:rPr>
        <w:t>Апелляции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решения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главного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арбитра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или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его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помощников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подаются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председателю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апелляционного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комитета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письменной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форме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в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течение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60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минут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после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завершения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соответствующей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партии</w:t>
      </w:r>
      <w:r>
        <w:rPr>
          <w:rStyle w:val="24"/>
          <w:lang w:val="ru-RU"/>
        </w:rPr>
        <w:t>.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апелляции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должна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быть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приложена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сумма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размере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200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евро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качестве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залога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подписавшего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ее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лица.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Залог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передается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председателю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апелляционного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комитета.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удовлетворении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апелляции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сумма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залога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возвращается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немедленно.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отклонении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апелляции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сумма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залога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может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быть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направлена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пользу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ФИДЕ.</w:t>
      </w:r>
    </w:p>
    <w:p w14:paraId="7B405094" w14:textId="70D399B7" w:rsidR="00410DBD" w:rsidRDefault="00000000">
      <w:pPr>
        <w:pStyle w:val="210"/>
        <w:numPr>
          <w:ilvl w:val="1"/>
          <w:numId w:val="18"/>
        </w:numPr>
        <w:shd w:val="clear" w:color="auto" w:fill="auto"/>
        <w:tabs>
          <w:tab w:val="left" w:pos="1410"/>
        </w:tabs>
        <w:spacing w:before="0" w:after="521"/>
        <w:ind w:left="820" w:firstLine="0"/>
      </w:pPr>
      <w:r>
        <w:rPr>
          <w:rStyle w:val="24"/>
          <w:lang w:val="ru-RU"/>
        </w:rPr>
        <w:t>Оглашение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состава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Апелляционного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комитета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происходит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положенное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время.</w:t>
      </w:r>
    </w:p>
    <w:p w14:paraId="6D60448F" w14:textId="77777777" w:rsidR="00410DBD" w:rsidRPr="00226B05" w:rsidRDefault="00000000">
      <w:pPr>
        <w:pStyle w:val="21"/>
        <w:keepNext/>
        <w:keepLines/>
        <w:numPr>
          <w:ilvl w:val="0"/>
          <w:numId w:val="18"/>
        </w:numPr>
        <w:shd w:val="clear" w:color="auto" w:fill="auto"/>
        <w:tabs>
          <w:tab w:val="left" w:pos="1403"/>
        </w:tabs>
        <w:spacing w:before="0" w:after="297" w:line="500" w:lineRule="exact"/>
        <w:ind w:left="520"/>
        <w:rPr>
          <w:rFonts w:ascii="Discovery" w:hAnsi="Discovery"/>
        </w:rPr>
      </w:pPr>
      <w:bookmarkStart w:id="11" w:name="bookmark12"/>
      <w:r w:rsidRPr="00226B05">
        <w:rPr>
          <w:rStyle w:val="22"/>
          <w:rFonts w:ascii="Discovery" w:hAnsi="Discovery"/>
          <w:lang w:val="ru-RU"/>
        </w:rPr>
        <w:t>БЕЗОПАСНОСТЬ</w:t>
      </w:r>
      <w:bookmarkEnd w:id="11"/>
    </w:p>
    <w:p w14:paraId="21331976" w14:textId="3B9EBFC8" w:rsidR="00410DBD" w:rsidRDefault="00000000">
      <w:pPr>
        <w:pStyle w:val="210"/>
        <w:shd w:val="clear" w:color="auto" w:fill="auto"/>
        <w:spacing w:before="0" w:after="525" w:line="331" w:lineRule="exact"/>
        <w:ind w:left="820" w:right="1100" w:firstLine="0"/>
        <w:jc w:val="left"/>
      </w:pPr>
      <w:r>
        <w:rPr>
          <w:rStyle w:val="24"/>
          <w:lang w:val="ru-RU"/>
        </w:rPr>
        <w:t>Все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делегации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должны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соблюдать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определенные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правила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безопасности.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Ответственность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за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свои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делегации,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включая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ущерб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имуществу,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несет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каждая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национальная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федерация.</w:t>
      </w:r>
    </w:p>
    <w:p w14:paraId="406492EB" w14:textId="77777777" w:rsidR="00410DBD" w:rsidRPr="00226B05" w:rsidRDefault="00000000">
      <w:pPr>
        <w:pStyle w:val="21"/>
        <w:keepNext/>
        <w:keepLines/>
        <w:numPr>
          <w:ilvl w:val="0"/>
          <w:numId w:val="18"/>
        </w:numPr>
        <w:shd w:val="clear" w:color="auto" w:fill="auto"/>
        <w:tabs>
          <w:tab w:val="left" w:pos="1403"/>
        </w:tabs>
        <w:spacing w:before="0" w:after="297" w:line="500" w:lineRule="exact"/>
        <w:ind w:left="520"/>
        <w:rPr>
          <w:rFonts w:ascii="Discovery" w:hAnsi="Discovery"/>
        </w:rPr>
      </w:pPr>
      <w:bookmarkStart w:id="12" w:name="bookmark13"/>
      <w:r w:rsidRPr="00226B05">
        <w:rPr>
          <w:rStyle w:val="22"/>
          <w:rFonts w:ascii="Discovery" w:hAnsi="Discovery"/>
          <w:lang w:val="ru-RU"/>
        </w:rPr>
        <w:t>ПРЕСС-РЕЛИЗЫ</w:t>
      </w:r>
      <w:bookmarkEnd w:id="12"/>
    </w:p>
    <w:p w14:paraId="6D650D0C" w14:textId="346660F6" w:rsidR="00410DBD" w:rsidRDefault="00000000" w:rsidP="00BC2C83">
      <w:pPr>
        <w:pStyle w:val="210"/>
        <w:shd w:val="clear" w:color="auto" w:fill="auto"/>
        <w:spacing w:before="0" w:after="0" w:line="331" w:lineRule="exact"/>
        <w:ind w:left="820" w:right="1100" w:firstLine="0"/>
      </w:pPr>
      <w:r>
        <w:rPr>
          <w:rStyle w:val="24"/>
          <w:lang w:val="ru-RU"/>
        </w:rPr>
        <w:t>Пресс‑релизы,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фотографии,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подборки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видеоматериалов,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также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подборка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партий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формате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PGN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общая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информация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будут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предоставляться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ежедневной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основе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через</w:t>
      </w:r>
      <w:r w:rsidR="00250A34">
        <w:rPr>
          <w:rStyle w:val="24"/>
          <w:lang w:val="ru-RU"/>
        </w:rPr>
        <w:t xml:space="preserve"> </w:t>
      </w:r>
      <w:proofErr w:type="spellStart"/>
      <w:r>
        <w:rPr>
          <w:rStyle w:val="24"/>
          <w:lang w:val="ru-RU"/>
        </w:rPr>
        <w:t>Telegram</w:t>
      </w:r>
      <w:proofErr w:type="spellEnd"/>
      <w:r>
        <w:rPr>
          <w:rStyle w:val="24"/>
          <w:lang w:val="ru-RU"/>
        </w:rPr>
        <w:t>‑канал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официальный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веб‑сайт.</w:t>
      </w:r>
      <w:r>
        <w:rPr>
          <w:rStyle w:val="24"/>
          <w:lang w:val="ru-RU"/>
        </w:rPr>
        <w:br w:type="page"/>
      </w:r>
    </w:p>
    <w:p w14:paraId="58B270BB" w14:textId="330066EC" w:rsidR="00410DBD" w:rsidRPr="00226B05" w:rsidRDefault="00000000">
      <w:pPr>
        <w:pStyle w:val="21"/>
        <w:keepNext/>
        <w:keepLines/>
        <w:numPr>
          <w:ilvl w:val="0"/>
          <w:numId w:val="18"/>
        </w:numPr>
        <w:shd w:val="clear" w:color="auto" w:fill="auto"/>
        <w:tabs>
          <w:tab w:val="left" w:pos="1354"/>
        </w:tabs>
        <w:spacing w:before="0" w:after="440" w:line="500" w:lineRule="exact"/>
        <w:ind w:left="520"/>
        <w:rPr>
          <w:rFonts w:ascii="Discovery" w:hAnsi="Discovery"/>
        </w:rPr>
      </w:pPr>
      <w:bookmarkStart w:id="13" w:name="bookmark14"/>
      <w:r w:rsidRPr="00226B05">
        <w:rPr>
          <w:rStyle w:val="22"/>
          <w:rFonts w:ascii="Discovery" w:hAnsi="Discovery"/>
          <w:lang w:val="ru-RU"/>
        </w:rPr>
        <w:lastRenderedPageBreak/>
        <w:t>КАЛЕНДАРЬ</w:t>
      </w:r>
      <w:r w:rsidR="00250A34">
        <w:rPr>
          <w:rStyle w:val="22"/>
          <w:rFonts w:ascii="Discovery" w:hAnsi="Discovery"/>
          <w:lang w:val="ru-RU"/>
        </w:rPr>
        <w:t xml:space="preserve"> </w:t>
      </w:r>
      <w:r w:rsidRPr="00226B05">
        <w:rPr>
          <w:rStyle w:val="22"/>
          <w:rFonts w:ascii="Discovery" w:hAnsi="Discovery"/>
          <w:lang w:val="ru-RU"/>
        </w:rPr>
        <w:t>ТУРНИРА</w:t>
      </w:r>
      <w:bookmarkEnd w:id="1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5"/>
        <w:gridCol w:w="1594"/>
        <w:gridCol w:w="6744"/>
      </w:tblGrid>
      <w:tr w:rsidR="00813FD7" w14:paraId="2872B8F5" w14:textId="77777777">
        <w:trPr>
          <w:trHeight w:hRule="exact" w:val="72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9B9B03" w14:textId="77777777" w:rsidR="00410DBD" w:rsidRDefault="00000000">
            <w:pPr>
              <w:pStyle w:val="210"/>
              <w:framePr w:w="9533" w:wrap="notBeside" w:vAnchor="text" w:hAnchor="text" w:xAlign="center" w:y="1"/>
              <w:shd w:val="clear" w:color="auto" w:fill="auto"/>
              <w:spacing w:before="0" w:after="0" w:line="240" w:lineRule="exact"/>
              <w:ind w:left="320" w:firstLine="0"/>
              <w:jc w:val="left"/>
            </w:pPr>
            <w:r>
              <w:rPr>
                <w:rStyle w:val="220"/>
                <w:lang w:val="ru-RU"/>
              </w:rPr>
              <w:t>14/06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969D33" w14:textId="52246ED9" w:rsidR="00410DBD" w:rsidRDefault="00000000">
            <w:pPr>
              <w:pStyle w:val="210"/>
              <w:framePr w:w="9533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20"/>
                <w:lang w:val="ru-RU"/>
              </w:rPr>
              <w:t>День</w:t>
            </w:r>
            <w:r w:rsidR="00250A34">
              <w:rPr>
                <w:rStyle w:val="220"/>
                <w:lang w:val="ru-RU"/>
              </w:rPr>
              <w:t xml:space="preserve"> </w:t>
            </w:r>
            <w:r>
              <w:rPr>
                <w:rStyle w:val="220"/>
                <w:lang w:val="ru-RU"/>
              </w:rPr>
              <w:t>приезда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19A8EF" w14:textId="77777777" w:rsidR="00410DBD" w:rsidRDefault="00410DBD">
            <w:pPr>
              <w:framePr w:w="95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3FD7" w14:paraId="12E13C7C" w14:textId="77777777">
        <w:trPr>
          <w:trHeight w:hRule="exact" w:val="72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2E6A91" w14:textId="77777777" w:rsidR="00410DBD" w:rsidRDefault="00000000">
            <w:pPr>
              <w:pStyle w:val="210"/>
              <w:framePr w:w="9533" w:wrap="notBeside" w:vAnchor="text" w:hAnchor="text" w:xAlign="center" w:y="1"/>
              <w:shd w:val="clear" w:color="auto" w:fill="auto"/>
              <w:spacing w:before="0" w:after="0" w:line="200" w:lineRule="exact"/>
              <w:ind w:left="320" w:firstLine="0"/>
              <w:jc w:val="left"/>
            </w:pPr>
            <w:r>
              <w:rPr>
                <w:rStyle w:val="210pt"/>
                <w:lang w:val="ru-RU"/>
              </w:rPr>
              <w:t>15/06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BB152B" w14:textId="77777777" w:rsidR="00410DBD" w:rsidRDefault="00000000">
            <w:pPr>
              <w:pStyle w:val="210"/>
              <w:framePr w:w="95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210pt"/>
                <w:lang w:val="ru-RU"/>
              </w:rPr>
              <w:t>10:00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27D9F5" w14:textId="2F403B4F" w:rsidR="00410DBD" w:rsidRDefault="00000000">
            <w:pPr>
              <w:pStyle w:val="210"/>
              <w:framePr w:w="95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210pt"/>
                <w:lang w:val="ru-RU"/>
              </w:rPr>
              <w:t>Техническое</w:t>
            </w:r>
            <w:r w:rsidR="00250A34">
              <w:rPr>
                <w:rStyle w:val="210pt"/>
                <w:lang w:val="ru-RU"/>
              </w:rPr>
              <w:t xml:space="preserve"> </w:t>
            </w:r>
            <w:r>
              <w:rPr>
                <w:rStyle w:val="210pt"/>
                <w:lang w:val="ru-RU"/>
              </w:rPr>
              <w:t>совещание</w:t>
            </w:r>
          </w:p>
        </w:tc>
      </w:tr>
      <w:tr w:rsidR="00813FD7" w14:paraId="5681F85B" w14:textId="77777777">
        <w:trPr>
          <w:trHeight w:hRule="exact" w:val="72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A2887" w14:textId="77777777" w:rsidR="00410DBD" w:rsidRDefault="00410DBD">
            <w:pPr>
              <w:framePr w:w="95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51A7D1" w14:textId="77777777" w:rsidR="00410DBD" w:rsidRDefault="00000000">
            <w:pPr>
              <w:pStyle w:val="210"/>
              <w:framePr w:w="95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210pt"/>
                <w:lang w:val="ru-RU"/>
              </w:rPr>
              <w:t>14:30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008E4" w14:textId="2581D677" w:rsidR="00410DBD" w:rsidRDefault="00000000">
            <w:pPr>
              <w:pStyle w:val="210"/>
              <w:framePr w:w="95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210pt"/>
                <w:lang w:val="ru-RU"/>
              </w:rPr>
              <w:t>Церемония</w:t>
            </w:r>
            <w:r w:rsidR="00250A34">
              <w:rPr>
                <w:rStyle w:val="210pt"/>
                <w:lang w:val="ru-RU"/>
              </w:rPr>
              <w:t xml:space="preserve"> </w:t>
            </w:r>
            <w:r>
              <w:rPr>
                <w:rStyle w:val="210pt"/>
                <w:lang w:val="ru-RU"/>
              </w:rPr>
              <w:t>открытия</w:t>
            </w:r>
          </w:p>
        </w:tc>
      </w:tr>
      <w:tr w:rsidR="00813FD7" w14:paraId="038290DF" w14:textId="77777777">
        <w:trPr>
          <w:trHeight w:hRule="exact" w:val="72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1999E" w14:textId="77777777" w:rsidR="00410DBD" w:rsidRDefault="00410DBD">
            <w:pPr>
              <w:framePr w:w="95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0F2514" w14:textId="77777777" w:rsidR="00410DBD" w:rsidRDefault="00000000">
            <w:pPr>
              <w:pStyle w:val="210"/>
              <w:framePr w:w="95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210pt"/>
                <w:lang w:val="ru-RU"/>
              </w:rPr>
              <w:t>15:00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E5293" w14:textId="77300A79" w:rsidR="00410DBD" w:rsidRDefault="00000000">
            <w:pPr>
              <w:pStyle w:val="210"/>
              <w:framePr w:w="95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210pt"/>
                <w:lang w:val="ru-RU"/>
              </w:rPr>
              <w:t>Тур</w:t>
            </w:r>
            <w:r w:rsidR="00250A34">
              <w:rPr>
                <w:rStyle w:val="210pt"/>
                <w:lang w:val="ru-RU"/>
              </w:rPr>
              <w:t xml:space="preserve"> </w:t>
            </w:r>
            <w:r>
              <w:rPr>
                <w:rStyle w:val="210pt"/>
                <w:lang w:val="ru-RU"/>
              </w:rPr>
              <w:t>1</w:t>
            </w:r>
          </w:p>
        </w:tc>
      </w:tr>
      <w:tr w:rsidR="00813FD7" w14:paraId="4A7FEC6E" w14:textId="77777777">
        <w:trPr>
          <w:trHeight w:hRule="exact" w:val="72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FC68B8" w14:textId="77777777" w:rsidR="00410DBD" w:rsidRDefault="00000000">
            <w:pPr>
              <w:pStyle w:val="210"/>
              <w:framePr w:w="9533" w:wrap="notBeside" w:vAnchor="text" w:hAnchor="text" w:xAlign="center" w:y="1"/>
              <w:shd w:val="clear" w:color="auto" w:fill="auto"/>
              <w:spacing w:before="0" w:after="0" w:line="200" w:lineRule="exact"/>
              <w:ind w:left="320" w:firstLine="0"/>
              <w:jc w:val="left"/>
            </w:pPr>
            <w:r>
              <w:rPr>
                <w:rStyle w:val="210pt"/>
                <w:lang w:val="ru-RU"/>
              </w:rPr>
              <w:t>16/06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4A2D0A" w14:textId="77777777" w:rsidR="00410DBD" w:rsidRDefault="00000000">
            <w:pPr>
              <w:pStyle w:val="210"/>
              <w:framePr w:w="95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210pt"/>
                <w:lang w:val="ru-RU"/>
              </w:rPr>
              <w:t>15:00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EBC71" w14:textId="1426D19A" w:rsidR="00410DBD" w:rsidRDefault="00000000">
            <w:pPr>
              <w:pStyle w:val="210"/>
              <w:framePr w:w="95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210pt"/>
                <w:lang w:val="ru-RU"/>
              </w:rPr>
              <w:t>Тур</w:t>
            </w:r>
            <w:r w:rsidR="00250A34">
              <w:rPr>
                <w:rStyle w:val="210pt"/>
                <w:lang w:val="ru-RU"/>
              </w:rPr>
              <w:t xml:space="preserve"> </w:t>
            </w:r>
            <w:r>
              <w:rPr>
                <w:rStyle w:val="210pt"/>
                <w:lang w:val="ru-RU"/>
              </w:rPr>
              <w:t>2</w:t>
            </w:r>
          </w:p>
        </w:tc>
      </w:tr>
      <w:tr w:rsidR="00813FD7" w14:paraId="569C16DA" w14:textId="77777777">
        <w:trPr>
          <w:trHeight w:hRule="exact" w:val="72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9E0657" w14:textId="77777777" w:rsidR="00410DBD" w:rsidRDefault="00000000">
            <w:pPr>
              <w:pStyle w:val="210"/>
              <w:framePr w:w="9533" w:wrap="notBeside" w:vAnchor="text" w:hAnchor="text" w:xAlign="center" w:y="1"/>
              <w:shd w:val="clear" w:color="auto" w:fill="auto"/>
              <w:spacing w:before="0" w:after="0" w:line="200" w:lineRule="exact"/>
              <w:ind w:left="320" w:firstLine="0"/>
              <w:jc w:val="left"/>
            </w:pPr>
            <w:r>
              <w:rPr>
                <w:rStyle w:val="210pt"/>
                <w:lang w:val="ru-RU"/>
              </w:rPr>
              <w:t>17/06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65F665" w14:textId="77777777" w:rsidR="00410DBD" w:rsidRDefault="00000000">
            <w:pPr>
              <w:pStyle w:val="210"/>
              <w:framePr w:w="95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210pt"/>
                <w:lang w:val="ru-RU"/>
              </w:rPr>
              <w:t>15:00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A62C6" w14:textId="2FF1CA78" w:rsidR="00410DBD" w:rsidRDefault="00000000">
            <w:pPr>
              <w:pStyle w:val="210"/>
              <w:framePr w:w="95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210pt"/>
                <w:lang w:val="ru-RU"/>
              </w:rPr>
              <w:t>Тур</w:t>
            </w:r>
            <w:r w:rsidR="00250A34">
              <w:rPr>
                <w:rStyle w:val="210pt"/>
                <w:lang w:val="ru-RU"/>
              </w:rPr>
              <w:t xml:space="preserve"> </w:t>
            </w:r>
            <w:r>
              <w:rPr>
                <w:rStyle w:val="210pt"/>
                <w:lang w:val="ru-RU"/>
              </w:rPr>
              <w:t>3</w:t>
            </w:r>
          </w:p>
        </w:tc>
      </w:tr>
      <w:tr w:rsidR="00813FD7" w14:paraId="64EE649E" w14:textId="77777777">
        <w:trPr>
          <w:trHeight w:hRule="exact" w:val="725"/>
          <w:jc w:val="center"/>
        </w:trPr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2589A1" w14:textId="77777777" w:rsidR="00410DBD" w:rsidRDefault="00000000">
            <w:pPr>
              <w:pStyle w:val="210"/>
              <w:framePr w:w="9533" w:wrap="notBeside" w:vAnchor="text" w:hAnchor="text" w:xAlign="center" w:y="1"/>
              <w:shd w:val="clear" w:color="auto" w:fill="auto"/>
              <w:spacing w:before="0" w:after="0" w:line="200" w:lineRule="exact"/>
              <w:ind w:left="320" w:firstLine="0"/>
              <w:jc w:val="left"/>
            </w:pPr>
            <w:r>
              <w:rPr>
                <w:rStyle w:val="210pt"/>
                <w:lang w:val="ru-RU"/>
              </w:rPr>
              <w:t>18/06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1DB68F" w14:textId="77777777" w:rsidR="00410DBD" w:rsidRDefault="00000000">
            <w:pPr>
              <w:pStyle w:val="210"/>
              <w:framePr w:w="95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210pt"/>
                <w:lang w:val="ru-RU"/>
              </w:rPr>
              <w:t>10:00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17A51" w14:textId="63A6A8FD" w:rsidR="00410DBD" w:rsidRDefault="00000000">
            <w:pPr>
              <w:pStyle w:val="210"/>
              <w:framePr w:w="95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210pt"/>
                <w:lang w:val="ru-RU"/>
              </w:rPr>
              <w:t>Футбольный</w:t>
            </w:r>
            <w:r w:rsidR="00250A34">
              <w:rPr>
                <w:rStyle w:val="210pt"/>
                <w:lang w:val="ru-RU"/>
              </w:rPr>
              <w:t xml:space="preserve"> </w:t>
            </w:r>
            <w:r>
              <w:rPr>
                <w:rStyle w:val="210pt"/>
                <w:lang w:val="ru-RU"/>
              </w:rPr>
              <w:t>матч</w:t>
            </w:r>
          </w:p>
        </w:tc>
      </w:tr>
      <w:tr w:rsidR="00813FD7" w14:paraId="34572561" w14:textId="77777777">
        <w:trPr>
          <w:trHeight w:hRule="exact" w:val="720"/>
          <w:jc w:val="center"/>
        </w:trPr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96F085" w14:textId="77777777" w:rsidR="00410DBD" w:rsidRDefault="00410DBD">
            <w:pPr>
              <w:framePr w:w="9533" w:wrap="notBeside" w:vAnchor="text" w:hAnchor="text" w:xAlign="center" w:y="1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95E01B" w14:textId="77777777" w:rsidR="00410DBD" w:rsidRDefault="00000000">
            <w:pPr>
              <w:pStyle w:val="210"/>
              <w:framePr w:w="95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210pt"/>
                <w:lang w:val="ru-RU"/>
              </w:rPr>
              <w:t>15:00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331B8" w14:textId="28C41004" w:rsidR="00410DBD" w:rsidRDefault="00000000">
            <w:pPr>
              <w:pStyle w:val="210"/>
              <w:framePr w:w="95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210pt"/>
                <w:lang w:val="ru-RU"/>
              </w:rPr>
              <w:t>Тур</w:t>
            </w:r>
            <w:r w:rsidR="00250A34">
              <w:rPr>
                <w:rStyle w:val="210pt"/>
                <w:lang w:val="ru-RU"/>
              </w:rPr>
              <w:t xml:space="preserve"> </w:t>
            </w:r>
            <w:r>
              <w:rPr>
                <w:rStyle w:val="210pt"/>
                <w:lang w:val="ru-RU"/>
              </w:rPr>
              <w:t>4</w:t>
            </w:r>
          </w:p>
        </w:tc>
      </w:tr>
      <w:tr w:rsidR="00813FD7" w14:paraId="64DBD292" w14:textId="77777777">
        <w:trPr>
          <w:trHeight w:hRule="exact" w:val="72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1C34C" w14:textId="77777777" w:rsidR="00410DBD" w:rsidRDefault="00000000">
            <w:pPr>
              <w:pStyle w:val="210"/>
              <w:framePr w:w="9533" w:wrap="notBeside" w:vAnchor="text" w:hAnchor="text" w:xAlign="center" w:y="1"/>
              <w:shd w:val="clear" w:color="auto" w:fill="auto"/>
              <w:spacing w:before="0" w:after="0" w:line="200" w:lineRule="exact"/>
              <w:ind w:left="320" w:firstLine="0"/>
              <w:jc w:val="left"/>
            </w:pPr>
            <w:r>
              <w:rPr>
                <w:rStyle w:val="210pt"/>
                <w:lang w:val="ru-RU"/>
              </w:rPr>
              <w:t>19/06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EDF1E9" w14:textId="77777777" w:rsidR="00410DBD" w:rsidRDefault="00000000">
            <w:pPr>
              <w:pStyle w:val="210"/>
              <w:framePr w:w="95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210pt"/>
                <w:lang w:val="ru-RU"/>
              </w:rPr>
              <w:t>15:00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62D12" w14:textId="1A894293" w:rsidR="00410DBD" w:rsidRDefault="00000000">
            <w:pPr>
              <w:pStyle w:val="210"/>
              <w:framePr w:w="95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210pt"/>
                <w:lang w:val="ru-RU"/>
              </w:rPr>
              <w:t>Тур</w:t>
            </w:r>
            <w:r w:rsidR="00250A34">
              <w:rPr>
                <w:rStyle w:val="210pt"/>
                <w:lang w:val="ru-RU"/>
              </w:rPr>
              <w:t xml:space="preserve"> </w:t>
            </w:r>
            <w:r>
              <w:rPr>
                <w:rStyle w:val="210pt"/>
                <w:lang w:val="ru-RU"/>
              </w:rPr>
              <w:t>5</w:t>
            </w:r>
          </w:p>
        </w:tc>
      </w:tr>
      <w:tr w:rsidR="00813FD7" w14:paraId="66117045" w14:textId="77777777">
        <w:trPr>
          <w:trHeight w:hRule="exact" w:val="725"/>
          <w:jc w:val="center"/>
        </w:trPr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2A0C5F" w14:textId="77777777" w:rsidR="00410DBD" w:rsidRDefault="00000000">
            <w:pPr>
              <w:pStyle w:val="210"/>
              <w:framePr w:w="9533" w:wrap="notBeside" w:vAnchor="text" w:hAnchor="text" w:xAlign="center" w:y="1"/>
              <w:shd w:val="clear" w:color="auto" w:fill="auto"/>
              <w:spacing w:before="0" w:after="0" w:line="200" w:lineRule="exact"/>
              <w:ind w:left="320" w:firstLine="0"/>
              <w:jc w:val="left"/>
            </w:pPr>
            <w:r>
              <w:rPr>
                <w:rStyle w:val="210pt"/>
                <w:lang w:val="ru-RU"/>
              </w:rPr>
              <w:t>20/06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29707A" w14:textId="77777777" w:rsidR="00410DBD" w:rsidRDefault="00000000">
            <w:pPr>
              <w:pStyle w:val="210"/>
              <w:framePr w:w="95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210pt"/>
                <w:lang w:val="ru-RU"/>
              </w:rPr>
              <w:t>15:00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CDB99" w14:textId="0A0634F9" w:rsidR="00410DBD" w:rsidRDefault="00000000">
            <w:pPr>
              <w:pStyle w:val="210"/>
              <w:framePr w:w="95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210pt"/>
                <w:lang w:val="ru-RU"/>
              </w:rPr>
              <w:t>Тур</w:t>
            </w:r>
            <w:r w:rsidR="00250A34">
              <w:rPr>
                <w:rStyle w:val="210pt"/>
                <w:lang w:val="ru-RU"/>
              </w:rPr>
              <w:t xml:space="preserve"> </w:t>
            </w:r>
            <w:r>
              <w:rPr>
                <w:rStyle w:val="210pt"/>
                <w:lang w:val="ru-RU"/>
              </w:rPr>
              <w:t>6</w:t>
            </w:r>
          </w:p>
        </w:tc>
      </w:tr>
      <w:tr w:rsidR="00813FD7" w14:paraId="00838F41" w14:textId="77777777">
        <w:trPr>
          <w:trHeight w:hRule="exact" w:val="720"/>
          <w:jc w:val="center"/>
        </w:trPr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0CF24A" w14:textId="77777777" w:rsidR="00410DBD" w:rsidRDefault="00410DBD">
            <w:pPr>
              <w:framePr w:w="9533" w:wrap="notBeside" w:vAnchor="text" w:hAnchor="text" w:xAlign="center" w:y="1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B7D7F2" w14:textId="77777777" w:rsidR="00410DBD" w:rsidRDefault="00000000">
            <w:pPr>
              <w:pStyle w:val="210"/>
              <w:framePr w:w="95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210pt"/>
                <w:lang w:val="ru-RU"/>
              </w:rPr>
              <w:t>21:00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461AB" w14:textId="77777777" w:rsidR="00410DBD" w:rsidRDefault="00000000">
            <w:pPr>
              <w:pStyle w:val="210"/>
              <w:framePr w:w="95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210pt"/>
                <w:lang w:val="ru-RU"/>
              </w:rPr>
              <w:t>Блиц-турнир</w:t>
            </w:r>
          </w:p>
        </w:tc>
      </w:tr>
      <w:tr w:rsidR="00813FD7" w14:paraId="3CF39241" w14:textId="77777777">
        <w:trPr>
          <w:trHeight w:hRule="exact" w:val="1037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1B5195" w14:textId="77777777" w:rsidR="00410DBD" w:rsidRDefault="00000000">
            <w:pPr>
              <w:pStyle w:val="210"/>
              <w:framePr w:w="9533" w:wrap="notBeside" w:vAnchor="text" w:hAnchor="text" w:xAlign="center" w:y="1"/>
              <w:shd w:val="clear" w:color="auto" w:fill="auto"/>
              <w:spacing w:before="0" w:after="0" w:line="200" w:lineRule="exact"/>
              <w:ind w:left="320" w:firstLine="0"/>
              <w:jc w:val="left"/>
            </w:pPr>
            <w:r>
              <w:rPr>
                <w:rStyle w:val="210pt"/>
                <w:lang w:val="ru-RU"/>
              </w:rPr>
              <w:t>21/06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1597F8" w14:textId="2641C252" w:rsidR="00410DBD" w:rsidRDefault="00000000">
            <w:pPr>
              <w:pStyle w:val="210"/>
              <w:framePr w:w="95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210pt"/>
                <w:lang w:val="ru-RU"/>
              </w:rPr>
              <w:t>День</w:t>
            </w:r>
            <w:r w:rsidR="00250A34">
              <w:rPr>
                <w:rStyle w:val="210pt"/>
                <w:lang w:val="ru-RU"/>
              </w:rPr>
              <w:t xml:space="preserve"> </w:t>
            </w:r>
            <w:r>
              <w:rPr>
                <w:rStyle w:val="210pt"/>
                <w:lang w:val="ru-RU"/>
              </w:rPr>
              <w:t>отдыха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3FE67" w14:textId="745AF6C7" w:rsidR="00410DBD" w:rsidRDefault="00000000">
            <w:pPr>
              <w:pStyle w:val="210"/>
              <w:framePr w:w="9533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  <w:jc w:val="center"/>
            </w:pPr>
            <w:r>
              <w:rPr>
                <w:rStyle w:val="210pt"/>
                <w:lang w:val="ru-RU"/>
              </w:rPr>
              <w:t>Доступные</w:t>
            </w:r>
            <w:r w:rsidR="00250A34">
              <w:rPr>
                <w:rStyle w:val="210pt"/>
                <w:lang w:val="ru-RU"/>
              </w:rPr>
              <w:t xml:space="preserve"> </w:t>
            </w:r>
            <w:r>
              <w:rPr>
                <w:rStyle w:val="210pt"/>
                <w:lang w:val="ru-RU"/>
              </w:rPr>
              <w:t>мероприятия:</w:t>
            </w:r>
            <w:r w:rsidR="00250A34">
              <w:rPr>
                <w:rStyle w:val="210pt"/>
                <w:lang w:val="ru-RU"/>
              </w:rPr>
              <w:t xml:space="preserve"> </w:t>
            </w:r>
            <w:r>
              <w:rPr>
                <w:rStyle w:val="210pt"/>
                <w:lang w:val="ru-RU"/>
              </w:rPr>
              <w:t>Экскурсии</w:t>
            </w:r>
            <w:r w:rsidR="00250A34">
              <w:rPr>
                <w:rStyle w:val="210pt"/>
                <w:lang w:val="ru-RU"/>
              </w:rPr>
              <w:t xml:space="preserve"> </w:t>
            </w:r>
            <w:r>
              <w:rPr>
                <w:rStyle w:val="210pt"/>
                <w:lang w:val="ru-RU"/>
              </w:rPr>
              <w:t>в</w:t>
            </w:r>
            <w:r w:rsidR="00250A34">
              <w:rPr>
                <w:rStyle w:val="210pt"/>
                <w:lang w:val="ru-RU"/>
              </w:rPr>
              <w:t xml:space="preserve"> </w:t>
            </w:r>
            <w:r>
              <w:rPr>
                <w:rStyle w:val="210pt"/>
                <w:lang w:val="ru-RU"/>
              </w:rPr>
              <w:t>Рим</w:t>
            </w:r>
            <w:r w:rsidR="00250A34">
              <w:rPr>
                <w:rStyle w:val="210pt"/>
                <w:lang w:val="ru-RU"/>
              </w:rPr>
              <w:t xml:space="preserve"> </w:t>
            </w:r>
            <w:r>
              <w:rPr>
                <w:rStyle w:val="210pt"/>
                <w:lang w:val="ru-RU"/>
              </w:rPr>
              <w:t>и</w:t>
            </w:r>
            <w:r w:rsidR="00250A34">
              <w:rPr>
                <w:rStyle w:val="210pt"/>
                <w:lang w:val="ru-RU"/>
              </w:rPr>
              <w:t xml:space="preserve"> </w:t>
            </w:r>
            <w:r>
              <w:rPr>
                <w:rStyle w:val="210pt"/>
                <w:lang w:val="ru-RU"/>
              </w:rPr>
              <w:t>Сан-Марино</w:t>
            </w:r>
          </w:p>
        </w:tc>
      </w:tr>
      <w:tr w:rsidR="00813FD7" w14:paraId="24317858" w14:textId="77777777">
        <w:trPr>
          <w:trHeight w:hRule="exact" w:val="72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3EA379" w14:textId="77777777" w:rsidR="00410DBD" w:rsidRDefault="00000000">
            <w:pPr>
              <w:pStyle w:val="210"/>
              <w:framePr w:w="9533" w:wrap="notBeside" w:vAnchor="text" w:hAnchor="text" w:xAlign="center" w:y="1"/>
              <w:shd w:val="clear" w:color="auto" w:fill="auto"/>
              <w:spacing w:before="0" w:after="0" w:line="200" w:lineRule="exact"/>
              <w:ind w:left="320" w:firstLine="0"/>
              <w:jc w:val="left"/>
            </w:pPr>
            <w:r>
              <w:rPr>
                <w:rStyle w:val="210pt"/>
                <w:lang w:val="ru-RU"/>
              </w:rPr>
              <w:t>22/06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124D52" w14:textId="77777777" w:rsidR="00410DBD" w:rsidRDefault="00000000">
            <w:pPr>
              <w:pStyle w:val="210"/>
              <w:framePr w:w="95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210pt"/>
                <w:lang w:val="ru-RU"/>
              </w:rPr>
              <w:t>15:00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D1FFF" w14:textId="5DA79AB6" w:rsidR="00410DBD" w:rsidRDefault="00000000">
            <w:pPr>
              <w:pStyle w:val="210"/>
              <w:framePr w:w="95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210pt"/>
                <w:lang w:val="ru-RU"/>
              </w:rPr>
              <w:t>Тур</w:t>
            </w:r>
            <w:r w:rsidR="00250A34">
              <w:rPr>
                <w:rStyle w:val="210pt"/>
                <w:lang w:val="ru-RU"/>
              </w:rPr>
              <w:t xml:space="preserve"> </w:t>
            </w:r>
            <w:r>
              <w:rPr>
                <w:rStyle w:val="210pt"/>
                <w:lang w:val="ru-RU"/>
              </w:rPr>
              <w:t>7</w:t>
            </w:r>
          </w:p>
        </w:tc>
      </w:tr>
      <w:tr w:rsidR="00813FD7" w14:paraId="61D9C50C" w14:textId="77777777">
        <w:trPr>
          <w:trHeight w:hRule="exact" w:val="72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E28171" w14:textId="77777777" w:rsidR="00410DBD" w:rsidRDefault="00000000">
            <w:pPr>
              <w:pStyle w:val="210"/>
              <w:framePr w:w="9533" w:wrap="notBeside" w:vAnchor="text" w:hAnchor="text" w:xAlign="center" w:y="1"/>
              <w:shd w:val="clear" w:color="auto" w:fill="auto"/>
              <w:spacing w:before="0" w:after="0" w:line="200" w:lineRule="exact"/>
              <w:ind w:left="320" w:firstLine="0"/>
              <w:jc w:val="left"/>
            </w:pPr>
            <w:r>
              <w:rPr>
                <w:rStyle w:val="210pt"/>
                <w:lang w:val="ru-RU"/>
              </w:rPr>
              <w:t>23/06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8C8BBD" w14:textId="77777777" w:rsidR="00410DBD" w:rsidRDefault="00000000">
            <w:pPr>
              <w:pStyle w:val="210"/>
              <w:framePr w:w="95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210pt"/>
                <w:lang w:val="ru-RU"/>
              </w:rPr>
              <w:t>15:00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9BAA2" w14:textId="1D8B1D6C" w:rsidR="00410DBD" w:rsidRDefault="00000000">
            <w:pPr>
              <w:pStyle w:val="210"/>
              <w:framePr w:w="95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210pt"/>
                <w:lang w:val="ru-RU"/>
              </w:rPr>
              <w:t>Тур</w:t>
            </w:r>
            <w:r w:rsidR="00250A34">
              <w:rPr>
                <w:rStyle w:val="210pt"/>
                <w:lang w:val="ru-RU"/>
              </w:rPr>
              <w:t xml:space="preserve"> </w:t>
            </w:r>
            <w:r>
              <w:rPr>
                <w:rStyle w:val="210pt"/>
                <w:lang w:val="ru-RU"/>
              </w:rPr>
              <w:t>8</w:t>
            </w:r>
          </w:p>
        </w:tc>
      </w:tr>
      <w:tr w:rsidR="00813FD7" w14:paraId="38884559" w14:textId="77777777">
        <w:trPr>
          <w:trHeight w:hRule="exact" w:val="72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694249" w14:textId="77777777" w:rsidR="00410DBD" w:rsidRDefault="00000000">
            <w:pPr>
              <w:pStyle w:val="210"/>
              <w:framePr w:w="9533" w:wrap="notBeside" w:vAnchor="text" w:hAnchor="text" w:xAlign="center" w:y="1"/>
              <w:shd w:val="clear" w:color="auto" w:fill="auto"/>
              <w:spacing w:before="0" w:after="0" w:line="200" w:lineRule="exact"/>
              <w:ind w:left="320" w:firstLine="0"/>
              <w:jc w:val="left"/>
            </w:pPr>
            <w:r>
              <w:rPr>
                <w:rStyle w:val="210pt"/>
                <w:lang w:val="ru-RU"/>
              </w:rPr>
              <w:t>24/06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20DE0F" w14:textId="77777777" w:rsidR="00410DBD" w:rsidRDefault="00000000">
            <w:pPr>
              <w:pStyle w:val="210"/>
              <w:framePr w:w="95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210pt"/>
                <w:lang w:val="ru-RU"/>
              </w:rPr>
              <w:t>15:00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3C2E3" w14:textId="49535C97" w:rsidR="00410DBD" w:rsidRDefault="00000000">
            <w:pPr>
              <w:pStyle w:val="210"/>
              <w:framePr w:w="95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210pt"/>
                <w:lang w:val="ru-RU"/>
              </w:rPr>
              <w:t>Тур</w:t>
            </w:r>
            <w:r w:rsidR="00250A34">
              <w:rPr>
                <w:rStyle w:val="210pt"/>
                <w:lang w:val="ru-RU"/>
              </w:rPr>
              <w:t xml:space="preserve"> </w:t>
            </w:r>
            <w:r>
              <w:rPr>
                <w:rStyle w:val="210pt"/>
                <w:lang w:val="ru-RU"/>
              </w:rPr>
              <w:t>9</w:t>
            </w:r>
          </w:p>
        </w:tc>
      </w:tr>
      <w:tr w:rsidR="00813FD7" w14:paraId="16F6F006" w14:textId="77777777">
        <w:trPr>
          <w:trHeight w:hRule="exact" w:val="72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D93ABA" w14:textId="77777777" w:rsidR="00410DBD" w:rsidRDefault="00000000">
            <w:pPr>
              <w:pStyle w:val="210"/>
              <w:framePr w:w="9533" w:wrap="notBeside" w:vAnchor="text" w:hAnchor="text" w:xAlign="center" w:y="1"/>
              <w:shd w:val="clear" w:color="auto" w:fill="auto"/>
              <w:spacing w:before="0" w:after="0" w:line="200" w:lineRule="exact"/>
              <w:ind w:left="320" w:firstLine="0"/>
              <w:jc w:val="left"/>
            </w:pPr>
            <w:r>
              <w:rPr>
                <w:rStyle w:val="210pt"/>
                <w:lang w:val="ru-RU"/>
              </w:rPr>
              <w:t>25/06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AED1C7" w14:textId="77777777" w:rsidR="00410DBD" w:rsidRDefault="00000000">
            <w:pPr>
              <w:pStyle w:val="210"/>
              <w:framePr w:w="95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210pt"/>
                <w:lang w:val="ru-RU"/>
              </w:rPr>
              <w:t>15:00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2A1D3" w14:textId="7F37ED4B" w:rsidR="00410DBD" w:rsidRDefault="00000000">
            <w:pPr>
              <w:pStyle w:val="210"/>
              <w:framePr w:w="95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210pt"/>
                <w:lang w:val="ru-RU"/>
              </w:rPr>
              <w:t>Тур</w:t>
            </w:r>
            <w:r w:rsidR="00250A34">
              <w:rPr>
                <w:rStyle w:val="210pt"/>
                <w:lang w:val="ru-RU"/>
              </w:rPr>
              <w:t xml:space="preserve"> </w:t>
            </w:r>
            <w:r>
              <w:rPr>
                <w:rStyle w:val="210pt"/>
                <w:lang w:val="ru-RU"/>
              </w:rPr>
              <w:t>10</w:t>
            </w:r>
          </w:p>
        </w:tc>
      </w:tr>
      <w:tr w:rsidR="00813FD7" w14:paraId="179B02A2" w14:textId="77777777">
        <w:trPr>
          <w:trHeight w:hRule="exact" w:val="72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62DDE4" w14:textId="77777777" w:rsidR="00410DBD" w:rsidRDefault="00000000">
            <w:pPr>
              <w:pStyle w:val="210"/>
              <w:framePr w:w="9533" w:wrap="notBeside" w:vAnchor="text" w:hAnchor="text" w:xAlign="center" w:y="1"/>
              <w:shd w:val="clear" w:color="auto" w:fill="auto"/>
              <w:spacing w:before="0" w:after="0" w:line="200" w:lineRule="exact"/>
              <w:ind w:left="320" w:firstLine="0"/>
              <w:jc w:val="left"/>
            </w:pPr>
            <w:r>
              <w:rPr>
                <w:rStyle w:val="210pt"/>
                <w:lang w:val="ru-RU"/>
              </w:rPr>
              <w:t>26/06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E720C9" w14:textId="77777777" w:rsidR="00410DBD" w:rsidRDefault="00000000">
            <w:pPr>
              <w:pStyle w:val="210"/>
              <w:framePr w:w="9533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20"/>
                <w:lang w:val="ru-RU"/>
              </w:rPr>
              <w:t>13:30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19843" w14:textId="0D0CFDD2" w:rsidR="00410DBD" w:rsidRDefault="00000000">
            <w:pPr>
              <w:pStyle w:val="210"/>
              <w:framePr w:w="95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210pt"/>
                <w:lang w:val="ru-RU"/>
              </w:rPr>
              <w:t>Тур</w:t>
            </w:r>
            <w:r w:rsidR="00250A34">
              <w:rPr>
                <w:rStyle w:val="210pt"/>
                <w:lang w:val="ru-RU"/>
              </w:rPr>
              <w:t xml:space="preserve"> </w:t>
            </w:r>
            <w:r>
              <w:rPr>
                <w:rStyle w:val="210pt"/>
                <w:lang w:val="ru-RU"/>
              </w:rPr>
              <w:t>11</w:t>
            </w:r>
          </w:p>
        </w:tc>
      </w:tr>
      <w:tr w:rsidR="00813FD7" w14:paraId="05B69472" w14:textId="77777777">
        <w:trPr>
          <w:trHeight w:hRule="exact" w:val="898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0AE7C" w14:textId="77777777" w:rsidR="00410DBD" w:rsidRDefault="00410DBD">
            <w:pPr>
              <w:framePr w:w="95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F29646" w14:textId="77777777" w:rsidR="00410DBD" w:rsidRDefault="00000000">
            <w:pPr>
              <w:pStyle w:val="210"/>
              <w:framePr w:w="9533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210pt"/>
                <w:lang w:val="ru-RU"/>
              </w:rPr>
              <w:t>21:30*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BE35A" w14:textId="2054633B" w:rsidR="00410DBD" w:rsidRDefault="00000000">
            <w:pPr>
              <w:pStyle w:val="210"/>
              <w:framePr w:w="9533" w:wrap="notBeside" w:vAnchor="text" w:hAnchor="text" w:xAlign="center" w:y="1"/>
              <w:shd w:val="clear" w:color="auto" w:fill="auto"/>
              <w:spacing w:before="0" w:after="60" w:line="200" w:lineRule="exact"/>
              <w:ind w:firstLine="0"/>
              <w:jc w:val="center"/>
            </w:pPr>
            <w:r>
              <w:rPr>
                <w:rStyle w:val="210pt"/>
                <w:lang w:val="ru-RU"/>
              </w:rPr>
              <w:t>Церемония</w:t>
            </w:r>
            <w:r w:rsidR="00250A34">
              <w:rPr>
                <w:rStyle w:val="210pt"/>
                <w:lang w:val="ru-RU"/>
              </w:rPr>
              <w:t xml:space="preserve"> </w:t>
            </w:r>
            <w:r>
              <w:rPr>
                <w:rStyle w:val="210pt"/>
                <w:lang w:val="ru-RU"/>
              </w:rPr>
              <w:t>закрытия</w:t>
            </w:r>
          </w:p>
          <w:p w14:paraId="66CDF17F" w14:textId="382794CE" w:rsidR="00410DBD" w:rsidRDefault="00000000">
            <w:pPr>
              <w:pStyle w:val="210"/>
              <w:framePr w:w="9533" w:wrap="notBeside" w:vAnchor="text" w:hAnchor="text" w:xAlign="center" w:y="1"/>
              <w:shd w:val="clear" w:color="auto" w:fill="auto"/>
              <w:spacing w:before="60" w:after="0" w:line="140" w:lineRule="exact"/>
              <w:ind w:firstLine="0"/>
              <w:jc w:val="center"/>
            </w:pPr>
            <w:r>
              <w:rPr>
                <w:rStyle w:val="2SegoeUI7pt"/>
                <w:lang w:val="ru-RU"/>
              </w:rPr>
              <w:t>*Церемония</w:t>
            </w:r>
            <w:r w:rsidR="00250A34">
              <w:rPr>
                <w:rStyle w:val="2SegoeUI7pt"/>
                <w:lang w:val="ru-RU"/>
              </w:rPr>
              <w:t xml:space="preserve"> </w:t>
            </w:r>
            <w:r>
              <w:rPr>
                <w:rStyle w:val="2SegoeUI7pt"/>
                <w:lang w:val="ru-RU"/>
              </w:rPr>
              <w:t>закрытия</w:t>
            </w:r>
            <w:r w:rsidR="00250A34">
              <w:rPr>
                <w:rStyle w:val="2SegoeUI7pt"/>
                <w:lang w:val="ru-RU"/>
              </w:rPr>
              <w:t xml:space="preserve"> </w:t>
            </w:r>
            <w:r>
              <w:rPr>
                <w:rStyle w:val="2SegoeUI7pt"/>
                <w:lang w:val="ru-RU"/>
              </w:rPr>
              <w:t>может</w:t>
            </w:r>
            <w:r w:rsidR="00250A34">
              <w:rPr>
                <w:rStyle w:val="2SegoeUI7pt"/>
                <w:lang w:val="ru-RU"/>
              </w:rPr>
              <w:t xml:space="preserve"> </w:t>
            </w:r>
            <w:r>
              <w:rPr>
                <w:rStyle w:val="2SegoeUI7pt"/>
                <w:lang w:val="ru-RU"/>
              </w:rPr>
              <w:t>быть</w:t>
            </w:r>
            <w:r w:rsidR="00250A34">
              <w:rPr>
                <w:rStyle w:val="2SegoeUI7pt"/>
                <w:lang w:val="ru-RU"/>
              </w:rPr>
              <w:t xml:space="preserve"> </w:t>
            </w:r>
            <w:r>
              <w:rPr>
                <w:rStyle w:val="2SegoeUI7pt"/>
                <w:lang w:val="ru-RU"/>
              </w:rPr>
              <w:t>отложена</w:t>
            </w:r>
            <w:r w:rsidR="00250A34">
              <w:rPr>
                <w:rStyle w:val="2SegoeUI7pt"/>
                <w:lang w:val="ru-RU"/>
              </w:rPr>
              <w:t xml:space="preserve"> </w:t>
            </w:r>
            <w:r>
              <w:rPr>
                <w:rStyle w:val="2SegoeUI7pt"/>
                <w:lang w:val="ru-RU"/>
              </w:rPr>
              <w:t>в</w:t>
            </w:r>
            <w:r w:rsidR="00250A34">
              <w:rPr>
                <w:rStyle w:val="2SegoeUI7pt"/>
                <w:lang w:val="ru-RU"/>
              </w:rPr>
              <w:t xml:space="preserve"> </w:t>
            </w:r>
            <w:r>
              <w:rPr>
                <w:rStyle w:val="2SegoeUI7pt"/>
                <w:lang w:val="ru-RU"/>
              </w:rPr>
              <w:t>зависимости</w:t>
            </w:r>
            <w:r w:rsidR="00250A34">
              <w:rPr>
                <w:rStyle w:val="2SegoeUI7pt"/>
                <w:lang w:val="ru-RU"/>
              </w:rPr>
              <w:t xml:space="preserve"> </w:t>
            </w:r>
            <w:r>
              <w:rPr>
                <w:rStyle w:val="2SegoeUI7pt"/>
                <w:lang w:val="ru-RU"/>
              </w:rPr>
              <w:t>от</w:t>
            </w:r>
            <w:r w:rsidR="00250A34">
              <w:rPr>
                <w:rStyle w:val="2SegoeUI7pt"/>
                <w:lang w:val="ru-RU"/>
              </w:rPr>
              <w:t xml:space="preserve"> </w:t>
            </w:r>
            <w:r>
              <w:rPr>
                <w:rStyle w:val="2SegoeUI7pt"/>
                <w:lang w:val="ru-RU"/>
              </w:rPr>
              <w:t>окончания</w:t>
            </w:r>
            <w:r w:rsidR="00250A34">
              <w:rPr>
                <w:rStyle w:val="2SegoeUI7pt"/>
                <w:lang w:val="ru-RU"/>
              </w:rPr>
              <w:t xml:space="preserve"> </w:t>
            </w:r>
            <w:r>
              <w:rPr>
                <w:rStyle w:val="2SegoeUI7pt"/>
                <w:lang w:val="ru-RU"/>
              </w:rPr>
              <w:t>последнего</w:t>
            </w:r>
            <w:r w:rsidR="00250A34">
              <w:rPr>
                <w:rStyle w:val="2SegoeUI7pt"/>
                <w:lang w:val="ru-RU"/>
              </w:rPr>
              <w:t xml:space="preserve"> </w:t>
            </w:r>
            <w:r>
              <w:rPr>
                <w:rStyle w:val="2SegoeUI7pt"/>
                <w:lang w:val="ru-RU"/>
              </w:rPr>
              <w:t>тура.</w:t>
            </w:r>
          </w:p>
        </w:tc>
      </w:tr>
      <w:tr w:rsidR="00813FD7" w14:paraId="6F50234B" w14:textId="77777777" w:rsidTr="00BC2C83">
        <w:trPr>
          <w:trHeight w:hRule="exact" w:val="428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697DD4" w14:textId="77777777" w:rsidR="00410DBD" w:rsidRDefault="00000000">
            <w:pPr>
              <w:pStyle w:val="210"/>
              <w:framePr w:w="9533" w:wrap="notBeside" w:vAnchor="text" w:hAnchor="text" w:xAlign="center" w:y="1"/>
              <w:shd w:val="clear" w:color="auto" w:fill="auto"/>
              <w:spacing w:before="0" w:after="0" w:line="240" w:lineRule="exact"/>
              <w:ind w:left="320" w:firstLine="0"/>
              <w:jc w:val="left"/>
            </w:pPr>
            <w:r>
              <w:rPr>
                <w:rStyle w:val="220"/>
                <w:lang w:val="ru-RU"/>
              </w:rPr>
              <w:t>27/06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0D127F" w14:textId="77777777" w:rsidR="00410DBD" w:rsidRDefault="00000000">
            <w:pPr>
              <w:pStyle w:val="210"/>
              <w:framePr w:w="9533" w:wrap="notBeside" w:vAnchor="text" w:hAnchor="text" w:xAlign="center" w:y="1"/>
              <w:shd w:val="clear" w:color="auto" w:fill="auto"/>
              <w:spacing w:before="0" w:after="0" w:line="240" w:lineRule="exact"/>
              <w:ind w:left="220" w:firstLine="0"/>
              <w:jc w:val="left"/>
            </w:pPr>
            <w:r>
              <w:rPr>
                <w:rStyle w:val="220"/>
                <w:lang w:val="ru-RU"/>
              </w:rPr>
              <w:t>Отъезд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B5BDE" w14:textId="77777777" w:rsidR="00410DBD" w:rsidRDefault="00410DBD">
            <w:pPr>
              <w:framePr w:w="953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7066F7AB" w14:textId="77777777" w:rsidR="00410DBD" w:rsidRDefault="00410DBD">
      <w:pPr>
        <w:framePr w:w="9533" w:wrap="notBeside" w:vAnchor="text" w:hAnchor="text" w:xAlign="center" w:y="1"/>
        <w:rPr>
          <w:sz w:val="2"/>
          <w:szCs w:val="2"/>
        </w:rPr>
      </w:pPr>
    </w:p>
    <w:p w14:paraId="39384C0A" w14:textId="77777777" w:rsidR="00BC2C83" w:rsidRPr="00BC2C83" w:rsidRDefault="00BC2C83" w:rsidP="00BC2C83">
      <w:pPr>
        <w:rPr>
          <w:sz w:val="2"/>
          <w:szCs w:val="2"/>
        </w:rPr>
      </w:pPr>
    </w:p>
    <w:p w14:paraId="3FC9EB48" w14:textId="77777777" w:rsidR="00BC2C83" w:rsidRPr="00BC2C83" w:rsidRDefault="00BC2C83" w:rsidP="00BC2C83">
      <w:pPr>
        <w:rPr>
          <w:sz w:val="2"/>
          <w:szCs w:val="2"/>
        </w:rPr>
      </w:pPr>
    </w:p>
    <w:p w14:paraId="40540638" w14:textId="77777777" w:rsidR="00410DBD" w:rsidRPr="00226B05" w:rsidRDefault="00000000">
      <w:pPr>
        <w:pStyle w:val="21"/>
        <w:keepNext/>
        <w:keepLines/>
        <w:numPr>
          <w:ilvl w:val="0"/>
          <w:numId w:val="18"/>
        </w:numPr>
        <w:shd w:val="clear" w:color="auto" w:fill="auto"/>
        <w:tabs>
          <w:tab w:val="left" w:pos="1491"/>
        </w:tabs>
        <w:spacing w:before="0" w:after="301" w:line="500" w:lineRule="exact"/>
        <w:ind w:left="600"/>
        <w:rPr>
          <w:rFonts w:ascii="Discovery" w:hAnsi="Discovery"/>
        </w:rPr>
      </w:pPr>
      <w:bookmarkStart w:id="14" w:name="bookmark15"/>
      <w:r w:rsidRPr="00226B05">
        <w:rPr>
          <w:rStyle w:val="22"/>
          <w:rFonts w:ascii="Discovery" w:hAnsi="Discovery"/>
          <w:lang w:val="ru-RU"/>
        </w:rPr>
        <w:lastRenderedPageBreak/>
        <w:t>ПРИЗЫ</w:t>
      </w:r>
      <w:bookmarkEnd w:id="14"/>
    </w:p>
    <w:p w14:paraId="727F5CBF" w14:textId="2C6D3FE4" w:rsidR="00410DBD" w:rsidRDefault="00000000">
      <w:pPr>
        <w:pStyle w:val="210"/>
        <w:numPr>
          <w:ilvl w:val="1"/>
          <w:numId w:val="18"/>
        </w:numPr>
        <w:shd w:val="clear" w:color="auto" w:fill="auto"/>
        <w:tabs>
          <w:tab w:val="left" w:pos="1398"/>
        </w:tabs>
        <w:spacing w:before="0" w:after="0"/>
        <w:ind w:left="800" w:right="820" w:firstLine="0"/>
      </w:pPr>
      <w:r>
        <w:rPr>
          <w:rStyle w:val="24"/>
          <w:lang w:val="ru-RU"/>
        </w:rPr>
        <w:t>Три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лучших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игрока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каждом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турнире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получают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кубок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медаль.</w:t>
      </w:r>
    </w:p>
    <w:p w14:paraId="1B15F364" w14:textId="217FBAC1" w:rsidR="00410DBD" w:rsidRDefault="00000000">
      <w:pPr>
        <w:pStyle w:val="210"/>
        <w:numPr>
          <w:ilvl w:val="1"/>
          <w:numId w:val="18"/>
        </w:numPr>
        <w:shd w:val="clear" w:color="auto" w:fill="auto"/>
        <w:tabs>
          <w:tab w:val="left" w:pos="1451"/>
        </w:tabs>
        <w:spacing w:before="0" w:after="0"/>
        <w:ind w:left="800" w:right="820" w:firstLine="0"/>
      </w:pPr>
      <w:r>
        <w:rPr>
          <w:rStyle w:val="24"/>
          <w:lang w:val="ru-RU"/>
        </w:rPr>
        <w:t>Призовой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фонд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–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20.000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евро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виде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товаров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(шахматы,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инвентарь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образовательные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подарки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для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трех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лучших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игроков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каждой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возрастной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категории)</w:t>
      </w:r>
    </w:p>
    <w:p w14:paraId="3426FB4D" w14:textId="7DC9D57F" w:rsidR="00410DBD" w:rsidRDefault="00000000">
      <w:pPr>
        <w:pStyle w:val="210"/>
        <w:numPr>
          <w:ilvl w:val="1"/>
          <w:numId w:val="18"/>
        </w:numPr>
        <w:shd w:val="clear" w:color="auto" w:fill="auto"/>
        <w:tabs>
          <w:tab w:val="left" w:pos="1451"/>
        </w:tabs>
        <w:spacing w:before="0" w:after="0"/>
        <w:ind w:left="800" w:firstLine="0"/>
      </w:pPr>
      <w:r>
        <w:rPr>
          <w:rStyle w:val="24"/>
          <w:lang w:val="ru-RU"/>
        </w:rPr>
        <w:t>Каждый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игрок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получает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грамоту</w:t>
      </w:r>
    </w:p>
    <w:p w14:paraId="568386BF" w14:textId="19B0E8E3" w:rsidR="00410DBD" w:rsidRDefault="00000000">
      <w:pPr>
        <w:pStyle w:val="210"/>
        <w:shd w:val="clear" w:color="auto" w:fill="auto"/>
        <w:spacing w:before="0" w:after="0"/>
        <w:ind w:left="800" w:right="820" w:firstLine="0"/>
      </w:pPr>
      <w:r>
        <w:rPr>
          <w:rStyle w:val="24"/>
          <w:lang w:val="ru-RU"/>
        </w:rPr>
        <w:t>15.4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Три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лучшие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федерации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количеству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собранных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всех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категориях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медалей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получают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кубки.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определении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первого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места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первую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очередь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учитывается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количество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золотых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медалей.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случае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продолжающегося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равенства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—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количество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серебряных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медалей,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сохранении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равенства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—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количество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бронзовых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медалей.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Если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после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этого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показатели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остаются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равными,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то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для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определения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победителя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дележа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используется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суммарное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количество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набранных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медалистами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очков.</w:t>
      </w:r>
    </w:p>
    <w:p w14:paraId="0ED53C0F" w14:textId="32A9158F" w:rsidR="00410DBD" w:rsidRDefault="00000000">
      <w:pPr>
        <w:pStyle w:val="210"/>
        <w:numPr>
          <w:ilvl w:val="0"/>
          <w:numId w:val="19"/>
        </w:numPr>
        <w:shd w:val="clear" w:color="auto" w:fill="auto"/>
        <w:tabs>
          <w:tab w:val="left" w:pos="1303"/>
        </w:tabs>
        <w:spacing w:before="0" w:after="0"/>
        <w:ind w:left="980" w:firstLine="0"/>
      </w:pPr>
      <w:r>
        <w:rPr>
          <w:rStyle w:val="24"/>
          <w:lang w:val="ru-RU"/>
        </w:rPr>
        <w:t>За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первое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место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будет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учитываться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количество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золотых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медалей,</w:t>
      </w:r>
      <w:r w:rsidR="00250A34">
        <w:rPr>
          <w:rStyle w:val="24"/>
          <w:lang w:val="ru-RU"/>
        </w:rPr>
        <w:t xml:space="preserve"> </w:t>
      </w:r>
    </w:p>
    <w:p w14:paraId="256DC9CB" w14:textId="1D904858" w:rsidR="00410DBD" w:rsidRDefault="00000000">
      <w:pPr>
        <w:pStyle w:val="210"/>
        <w:numPr>
          <w:ilvl w:val="0"/>
          <w:numId w:val="19"/>
        </w:numPr>
        <w:shd w:val="clear" w:color="auto" w:fill="auto"/>
        <w:tabs>
          <w:tab w:val="left" w:pos="1303"/>
        </w:tabs>
        <w:spacing w:before="0" w:after="0"/>
        <w:ind w:left="1220"/>
        <w:jc w:val="left"/>
      </w:pPr>
      <w:r>
        <w:rPr>
          <w:rStyle w:val="24"/>
          <w:lang w:val="ru-RU"/>
        </w:rPr>
        <w:t>если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будет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дележ,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то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количество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серебряных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медалей,</w:t>
      </w:r>
      <w:r w:rsidR="00250A34">
        <w:rPr>
          <w:rStyle w:val="24"/>
          <w:lang w:val="ru-RU"/>
        </w:rPr>
        <w:t xml:space="preserve"> </w:t>
      </w:r>
    </w:p>
    <w:p w14:paraId="7FE32903" w14:textId="51FFCA04" w:rsidR="00410DBD" w:rsidRDefault="00000000">
      <w:pPr>
        <w:pStyle w:val="210"/>
        <w:numPr>
          <w:ilvl w:val="0"/>
          <w:numId w:val="19"/>
        </w:numPr>
        <w:shd w:val="clear" w:color="auto" w:fill="auto"/>
        <w:tabs>
          <w:tab w:val="left" w:pos="1303"/>
        </w:tabs>
        <w:spacing w:before="0" w:after="0"/>
        <w:ind w:left="1220"/>
        <w:jc w:val="left"/>
      </w:pPr>
      <w:r>
        <w:rPr>
          <w:rStyle w:val="24"/>
          <w:lang w:val="ru-RU"/>
        </w:rPr>
        <w:t>если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все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еще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будет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дележ,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то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количество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бронзовых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медалей.</w:t>
      </w:r>
      <w:r w:rsidR="00250A34">
        <w:rPr>
          <w:rStyle w:val="24"/>
          <w:lang w:val="ru-RU"/>
        </w:rPr>
        <w:t xml:space="preserve"> </w:t>
      </w:r>
    </w:p>
    <w:p w14:paraId="48A9681A" w14:textId="7700000A" w:rsidR="00410DBD" w:rsidRDefault="00000000">
      <w:pPr>
        <w:pStyle w:val="210"/>
        <w:numPr>
          <w:ilvl w:val="0"/>
          <w:numId w:val="19"/>
        </w:numPr>
        <w:shd w:val="clear" w:color="auto" w:fill="auto"/>
        <w:tabs>
          <w:tab w:val="left" w:pos="1303"/>
        </w:tabs>
        <w:spacing w:before="0" w:after="0"/>
        <w:ind w:left="1220"/>
        <w:jc w:val="left"/>
      </w:pPr>
      <w:r>
        <w:rPr>
          <w:rStyle w:val="24"/>
          <w:lang w:val="ru-RU"/>
        </w:rPr>
        <w:t>Если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победитель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дележа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все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еще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определен,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то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считается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количество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набранных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медалистами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очков.</w:t>
      </w:r>
    </w:p>
    <w:p w14:paraId="260B8BC8" w14:textId="329038E5" w:rsidR="00410DBD" w:rsidRDefault="00000000">
      <w:pPr>
        <w:pStyle w:val="210"/>
        <w:shd w:val="clear" w:color="auto" w:fill="auto"/>
        <w:spacing w:before="0" w:after="521"/>
        <w:ind w:left="800" w:right="820" w:firstLine="0"/>
      </w:pPr>
      <w:r>
        <w:rPr>
          <w:rStyle w:val="24"/>
          <w:lang w:val="ru-RU"/>
        </w:rPr>
        <w:t>Наконец,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если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показатели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по-прежнему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равны,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то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будет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учитываться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средний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перформанс-рейтинг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медалистов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из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каждой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страны.</w:t>
      </w:r>
    </w:p>
    <w:p w14:paraId="23FE456F" w14:textId="6D2FBDB8" w:rsidR="00410DBD" w:rsidRPr="00226B05" w:rsidRDefault="00000000" w:rsidP="00226B05">
      <w:pPr>
        <w:pStyle w:val="21"/>
        <w:keepNext/>
        <w:keepLines/>
        <w:numPr>
          <w:ilvl w:val="0"/>
          <w:numId w:val="18"/>
        </w:numPr>
        <w:shd w:val="clear" w:color="auto" w:fill="auto"/>
        <w:spacing w:before="0" w:after="301" w:line="500" w:lineRule="exact"/>
        <w:ind w:left="600"/>
        <w:rPr>
          <w:rFonts w:ascii="Discovery" w:hAnsi="Discovery"/>
        </w:rPr>
      </w:pPr>
      <w:bookmarkStart w:id="15" w:name="bookmark16"/>
      <w:r w:rsidRPr="00226B05">
        <w:rPr>
          <w:rStyle w:val="22"/>
          <w:rFonts w:ascii="Discovery" w:hAnsi="Discovery"/>
          <w:lang w:val="ru-RU"/>
        </w:rPr>
        <w:t>СОПУТСТВУЮЩИЕ</w:t>
      </w:r>
      <w:r w:rsidR="00250A34">
        <w:rPr>
          <w:rStyle w:val="22"/>
          <w:rFonts w:ascii="Discovery" w:hAnsi="Discovery"/>
          <w:lang w:val="ru-RU"/>
        </w:rPr>
        <w:t xml:space="preserve"> </w:t>
      </w:r>
      <w:r w:rsidRPr="00226B05">
        <w:rPr>
          <w:rStyle w:val="22"/>
          <w:rFonts w:ascii="Discovery" w:hAnsi="Discovery"/>
          <w:lang w:val="ru-RU"/>
        </w:rPr>
        <w:t>МЕРОПРИЯТИЯ</w:t>
      </w:r>
      <w:bookmarkEnd w:id="15"/>
    </w:p>
    <w:p w14:paraId="6CBA7BA1" w14:textId="6CC5DBB4" w:rsidR="00410DBD" w:rsidRDefault="00000000">
      <w:pPr>
        <w:pStyle w:val="210"/>
        <w:numPr>
          <w:ilvl w:val="0"/>
          <w:numId w:val="20"/>
        </w:numPr>
        <w:shd w:val="clear" w:color="auto" w:fill="auto"/>
        <w:tabs>
          <w:tab w:val="left" w:pos="1588"/>
        </w:tabs>
        <w:spacing w:before="0" w:after="0"/>
        <w:ind w:left="980" w:right="640" w:firstLine="0"/>
        <w:jc w:val="left"/>
      </w:pPr>
      <w:r>
        <w:rPr>
          <w:rStyle w:val="24"/>
          <w:lang w:val="ru-RU"/>
        </w:rPr>
        <w:t>Дополнительная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программа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семинаров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для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арбитров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ФИДЕ,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тренеров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ФИДЕ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Международных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организаторов,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которой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будет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объявлено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своевременно,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будет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организована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соответствии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руководящими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принципами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ФИДЕ.</w:t>
      </w:r>
    </w:p>
    <w:p w14:paraId="4925B431" w14:textId="232FB8C6" w:rsidR="00410DBD" w:rsidRDefault="00000000">
      <w:pPr>
        <w:pStyle w:val="210"/>
        <w:numPr>
          <w:ilvl w:val="0"/>
          <w:numId w:val="20"/>
        </w:numPr>
        <w:shd w:val="clear" w:color="auto" w:fill="auto"/>
        <w:tabs>
          <w:tab w:val="left" w:pos="1636"/>
        </w:tabs>
        <w:spacing w:before="0" w:after="0"/>
        <w:ind w:left="980" w:right="640" w:firstLine="0"/>
        <w:jc w:val="left"/>
      </w:pP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день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отдыха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будет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организована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поездка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Республику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Сан-Марино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и/или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город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Рим.</w:t>
      </w:r>
    </w:p>
    <w:p w14:paraId="467E9A6F" w14:textId="5CC2A82E" w:rsidR="00410DBD" w:rsidRDefault="00000000">
      <w:pPr>
        <w:pStyle w:val="210"/>
        <w:numPr>
          <w:ilvl w:val="0"/>
          <w:numId w:val="20"/>
        </w:numPr>
        <w:shd w:val="clear" w:color="auto" w:fill="auto"/>
        <w:tabs>
          <w:tab w:val="left" w:pos="1636"/>
        </w:tabs>
        <w:spacing w:before="0" w:after="0"/>
        <w:ind w:left="980" w:right="640" w:firstLine="0"/>
        <w:jc w:val="left"/>
      </w:pPr>
      <w:r>
        <w:rPr>
          <w:rStyle w:val="24"/>
          <w:lang w:val="ru-RU"/>
        </w:rPr>
        <w:t>Для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всех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участников,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тренеров,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глав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делегаций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сопровождающих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лиц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будет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организован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блиц-турнир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призовым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фондом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2000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евро.</w:t>
      </w:r>
    </w:p>
    <w:p w14:paraId="01F77DFA" w14:textId="6E440D7A" w:rsidR="00410DBD" w:rsidRDefault="00000000">
      <w:pPr>
        <w:pStyle w:val="210"/>
        <w:numPr>
          <w:ilvl w:val="0"/>
          <w:numId w:val="20"/>
        </w:numPr>
        <w:shd w:val="clear" w:color="auto" w:fill="auto"/>
        <w:tabs>
          <w:tab w:val="left" w:pos="1660"/>
        </w:tabs>
        <w:spacing w:before="0" w:after="521"/>
        <w:ind w:left="980" w:right="640" w:firstLine="0"/>
        <w:jc w:val="left"/>
      </w:pPr>
      <w:r>
        <w:rPr>
          <w:rStyle w:val="24"/>
          <w:lang w:val="ru-RU"/>
        </w:rPr>
        <w:t>В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качестве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дополнительного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мероприятия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будет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организован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футбольный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матч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предоставлением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манишек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всем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участникам.</w:t>
      </w:r>
      <w:r w:rsidR="00250A34">
        <w:rPr>
          <w:rStyle w:val="24"/>
          <w:lang w:val="ru-RU"/>
        </w:rPr>
        <w:t xml:space="preserve">  </w:t>
      </w:r>
    </w:p>
    <w:p w14:paraId="0EA897A5" w14:textId="7C5F707F" w:rsidR="00410DBD" w:rsidRDefault="00000000">
      <w:pPr>
        <w:pStyle w:val="21"/>
        <w:keepNext/>
        <w:keepLines/>
        <w:shd w:val="clear" w:color="auto" w:fill="000000"/>
        <w:spacing w:before="0" w:after="325" w:line="500" w:lineRule="exact"/>
        <w:ind w:left="800"/>
        <w:jc w:val="left"/>
      </w:pPr>
      <w:bookmarkStart w:id="16" w:name="bookmark17"/>
      <w:r>
        <w:rPr>
          <w:rStyle w:val="202"/>
          <w:lang w:val="ru-RU"/>
        </w:rPr>
        <w:t>17.</w:t>
      </w:r>
      <w:r w:rsidR="00250A34">
        <w:rPr>
          <w:rStyle w:val="202"/>
          <w:lang w:val="ru-RU"/>
        </w:rPr>
        <w:t xml:space="preserve"> </w:t>
      </w:r>
      <w:r w:rsidRPr="00226B05">
        <w:rPr>
          <w:rStyle w:val="202"/>
          <w:rFonts w:ascii="Discovery" w:hAnsi="Discovery"/>
          <w:lang w:val="ru-RU"/>
        </w:rPr>
        <w:t>КОНТАКТНАЯ</w:t>
      </w:r>
      <w:r w:rsidR="00250A34">
        <w:rPr>
          <w:rStyle w:val="202"/>
          <w:rFonts w:ascii="Discovery" w:hAnsi="Discovery"/>
          <w:lang w:val="ru-RU"/>
        </w:rPr>
        <w:t xml:space="preserve"> </w:t>
      </w:r>
      <w:r w:rsidRPr="00226B05">
        <w:rPr>
          <w:rStyle w:val="202"/>
          <w:rFonts w:ascii="Discovery" w:hAnsi="Discovery"/>
          <w:lang w:val="ru-RU"/>
        </w:rPr>
        <w:t>ИНФОРМАЦИЯ</w:t>
      </w:r>
      <w:bookmarkEnd w:id="16"/>
    </w:p>
    <w:p w14:paraId="74CE54C8" w14:textId="73154010" w:rsidR="00226B05" w:rsidRDefault="00000000">
      <w:pPr>
        <w:pStyle w:val="210"/>
        <w:shd w:val="clear" w:color="auto" w:fill="auto"/>
        <w:spacing w:before="0" w:after="0"/>
        <w:ind w:left="800" w:firstLine="0"/>
        <w:jc w:val="left"/>
        <w:rPr>
          <w:rStyle w:val="24"/>
        </w:rPr>
      </w:pPr>
      <w:r>
        <w:rPr>
          <w:noProof/>
        </w:rPr>
        <w:drawing>
          <wp:anchor distT="193675" distB="1270" distL="320040" distR="63500" simplePos="0" relativeHeight="251669504" behindDoc="1" locked="0" layoutInCell="1" allowOverlap="1" wp14:anchorId="573D6CC7" wp14:editId="6A82DF97">
            <wp:simplePos x="0" y="0"/>
            <wp:positionH relativeFrom="margin">
              <wp:posOffset>4511040</wp:posOffset>
            </wp:positionH>
            <wp:positionV relativeFrom="paragraph">
              <wp:posOffset>237490</wp:posOffset>
            </wp:positionV>
            <wp:extent cx="2145665" cy="536575"/>
            <wp:effectExtent l="0" t="0" r="0" b="0"/>
            <wp:wrapSquare wrapText="left"/>
            <wp:docPr id="1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25"/>
          <w:lang w:val="ru-RU"/>
        </w:rPr>
        <w:t>Официальный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сайт:</w:t>
      </w:r>
      <w:hyperlink r:id="rId20" w:history="1">
        <w:r w:rsidR="00250A34">
          <w:rPr>
            <w:rStyle w:val="a3"/>
            <w:lang w:val="ru-RU"/>
          </w:rPr>
          <w:t xml:space="preserve"> </w:t>
        </w:r>
        <w:r w:rsidR="00226B05">
          <w:rPr>
            <w:rStyle w:val="a3"/>
            <w:lang w:val="ru-RU"/>
          </w:rPr>
          <w:t>http://worldyouth2026.fide.com</w:t>
        </w:r>
      </w:hyperlink>
      <w:r w:rsidR="00250A34">
        <w:rPr>
          <w:rStyle w:val="25"/>
          <w:lang w:val="ru-RU"/>
        </w:rPr>
        <w:t xml:space="preserve"> </w:t>
      </w:r>
      <w:proofErr w:type="spellStart"/>
      <w:r>
        <w:rPr>
          <w:rStyle w:val="25"/>
          <w:lang w:val="ru-RU"/>
        </w:rPr>
        <w:t>Email</w:t>
      </w:r>
      <w:proofErr w:type="spellEnd"/>
      <w:r>
        <w:rPr>
          <w:rStyle w:val="25"/>
          <w:lang w:val="ru-RU"/>
        </w:rPr>
        <w:t>:</w:t>
      </w:r>
      <w:r w:rsidR="00250A34">
        <w:rPr>
          <w:rStyle w:val="25"/>
          <w:lang w:val="ru-RU"/>
        </w:rPr>
        <w:t xml:space="preserve"> </w:t>
      </w:r>
      <w:hyperlink r:id="rId21" w:history="1">
        <w:r w:rsidR="00226B05">
          <w:rPr>
            <w:rStyle w:val="a3"/>
            <w:lang w:val="ru-RU"/>
          </w:rPr>
          <w:t>worldyouth@fide.com</w:t>
        </w:r>
      </w:hyperlink>
      <w:r w:rsidR="00250A34">
        <w:rPr>
          <w:rStyle w:val="25"/>
          <w:lang w:val="ru-RU"/>
        </w:rPr>
        <w:t xml:space="preserve"> </w:t>
      </w:r>
    </w:p>
    <w:p w14:paraId="2A976435" w14:textId="4CCC39BB" w:rsidR="00410DBD" w:rsidRDefault="00000000">
      <w:pPr>
        <w:pStyle w:val="210"/>
        <w:shd w:val="clear" w:color="auto" w:fill="auto"/>
        <w:spacing w:before="0" w:after="0"/>
        <w:ind w:left="800" w:firstLine="0"/>
        <w:jc w:val="left"/>
      </w:pPr>
      <w:r>
        <w:rPr>
          <w:rStyle w:val="25"/>
          <w:lang w:val="ru-RU"/>
        </w:rPr>
        <w:t>Facebook:</w:t>
      </w:r>
      <w:r w:rsidR="00250A34">
        <w:rPr>
          <w:rStyle w:val="25"/>
          <w:lang w:val="ru-RU"/>
        </w:rPr>
        <w:t xml:space="preserve"> </w:t>
      </w:r>
      <w:r>
        <w:rPr>
          <w:rStyle w:val="24"/>
          <w:lang w:val="ru-RU"/>
        </w:rPr>
        <w:t>facebook.com/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worldyouth2026</w:t>
      </w:r>
      <w:r w:rsidR="00250A34">
        <w:rPr>
          <w:rStyle w:val="24"/>
          <w:lang w:val="ru-RU"/>
        </w:rPr>
        <w:t xml:space="preserve"> </w:t>
      </w:r>
      <w:r>
        <w:rPr>
          <w:rStyle w:val="25"/>
          <w:lang w:val="ru-RU"/>
        </w:rPr>
        <w:t>Instagram:</w:t>
      </w:r>
      <w:r w:rsidR="00250A34">
        <w:rPr>
          <w:rStyle w:val="25"/>
          <w:lang w:val="ru-RU"/>
        </w:rPr>
        <w:t xml:space="preserve"> </w:t>
      </w:r>
      <w:r>
        <w:rPr>
          <w:rStyle w:val="24"/>
          <w:lang w:val="ru-RU"/>
        </w:rPr>
        <w:t>instagram.com/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worldyouth2026</w:t>
      </w:r>
      <w:r w:rsidR="00250A34">
        <w:rPr>
          <w:rStyle w:val="24"/>
          <w:lang w:val="ru-RU"/>
        </w:rPr>
        <w:t xml:space="preserve"> </w:t>
      </w:r>
      <w:r>
        <w:rPr>
          <w:rStyle w:val="25"/>
          <w:lang w:val="ru-RU"/>
        </w:rPr>
        <w:t>Директор</w:t>
      </w:r>
      <w:r w:rsidR="00250A34">
        <w:rPr>
          <w:rStyle w:val="25"/>
          <w:lang w:val="ru-RU"/>
        </w:rPr>
        <w:t xml:space="preserve"> </w:t>
      </w:r>
      <w:r>
        <w:rPr>
          <w:rStyle w:val="25"/>
          <w:lang w:val="ru-RU"/>
        </w:rPr>
        <w:t>турнира:</w:t>
      </w:r>
      <w:r w:rsidR="00250A34">
        <w:rPr>
          <w:rStyle w:val="25"/>
          <w:lang w:val="ru-RU"/>
        </w:rPr>
        <w:t xml:space="preserve"> </w:t>
      </w:r>
      <w:r>
        <w:rPr>
          <w:rStyle w:val="24"/>
          <w:lang w:val="ru-RU"/>
        </w:rPr>
        <w:t>(Гроссмейстер,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международный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организатор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старший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тренер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ФИДЕ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(GM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IO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FST)</w:t>
      </w:r>
      <w:r w:rsidR="00250A34">
        <w:rPr>
          <w:rStyle w:val="24"/>
          <w:lang w:val="ru-RU"/>
        </w:rPr>
        <w:t xml:space="preserve"> </w:t>
      </w:r>
      <w:proofErr w:type="spellStart"/>
      <w:r>
        <w:rPr>
          <w:rStyle w:val="24"/>
          <w:lang w:val="ru-RU"/>
        </w:rPr>
        <w:t>Roberto</w:t>
      </w:r>
      <w:proofErr w:type="spellEnd"/>
      <w:r w:rsidR="00250A34">
        <w:rPr>
          <w:rStyle w:val="24"/>
          <w:lang w:val="ru-RU"/>
        </w:rPr>
        <w:t xml:space="preserve"> </w:t>
      </w:r>
      <w:proofErr w:type="spellStart"/>
      <w:r>
        <w:rPr>
          <w:rStyle w:val="24"/>
          <w:lang w:val="ru-RU"/>
        </w:rPr>
        <w:t>Mogranzini</w:t>
      </w:r>
      <w:proofErr w:type="spellEnd"/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и</w:t>
      </w:r>
      <w:r w:rsidR="00250A34">
        <w:rPr>
          <w:rStyle w:val="24"/>
          <w:lang w:val="ru-RU"/>
        </w:rPr>
        <w:t xml:space="preserve"> </w:t>
      </w:r>
      <w:r>
        <w:rPr>
          <w:rStyle w:val="24"/>
          <w:lang w:val="ru-RU"/>
        </w:rPr>
        <w:t>Мисс</w:t>
      </w:r>
      <w:r w:rsidR="00250A34">
        <w:rPr>
          <w:rStyle w:val="24"/>
          <w:lang w:val="ru-RU"/>
        </w:rPr>
        <w:t xml:space="preserve"> </w:t>
      </w:r>
      <w:proofErr w:type="spellStart"/>
      <w:r>
        <w:rPr>
          <w:rStyle w:val="24"/>
          <w:lang w:val="ru-RU"/>
        </w:rPr>
        <w:t>Nadia</w:t>
      </w:r>
      <w:proofErr w:type="spellEnd"/>
      <w:r w:rsidR="00250A34">
        <w:rPr>
          <w:rStyle w:val="24"/>
          <w:lang w:val="ru-RU"/>
        </w:rPr>
        <w:t xml:space="preserve"> </w:t>
      </w:r>
      <w:proofErr w:type="spellStart"/>
      <w:r>
        <w:rPr>
          <w:rStyle w:val="24"/>
          <w:lang w:val="ru-RU"/>
        </w:rPr>
        <w:t>Ottavi</w:t>
      </w:r>
      <w:proofErr w:type="spellEnd"/>
      <w:r w:rsidR="00250A34">
        <w:rPr>
          <w:rStyle w:val="24"/>
          <w:lang w:val="ru-RU"/>
        </w:rPr>
        <w:t xml:space="preserve"> </w:t>
      </w:r>
      <w:r>
        <w:rPr>
          <w:rStyle w:val="25"/>
          <w:lang w:val="ru-RU"/>
        </w:rPr>
        <w:t>Mobile/</w:t>
      </w:r>
      <w:proofErr w:type="spellStart"/>
      <w:r>
        <w:rPr>
          <w:rStyle w:val="25"/>
          <w:lang w:val="ru-RU"/>
        </w:rPr>
        <w:t>WhatsApp</w:t>
      </w:r>
      <w:proofErr w:type="spellEnd"/>
      <w:r>
        <w:rPr>
          <w:rStyle w:val="25"/>
          <w:lang w:val="ru-RU"/>
        </w:rPr>
        <w:t>:</w:t>
      </w:r>
      <w:r w:rsidR="00250A34">
        <w:rPr>
          <w:rStyle w:val="25"/>
          <w:lang w:val="ru-RU"/>
        </w:rPr>
        <w:t xml:space="preserve"> </w:t>
      </w:r>
      <w:r>
        <w:rPr>
          <w:rStyle w:val="24"/>
          <w:lang w:val="ru-RU"/>
        </w:rPr>
        <w:t>+390756219145</w:t>
      </w:r>
    </w:p>
    <w:sectPr w:rsidR="00410DBD" w:rsidSect="00BC2C83">
      <w:pgSz w:w="12224" w:h="16843"/>
      <w:pgMar w:top="835" w:right="546" w:bottom="468" w:left="54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iscovery">
    <w:altName w:val="Calibri"/>
    <w:panose1 w:val="00000000000000000000"/>
    <w:charset w:val="00"/>
    <w:family w:val="modern"/>
    <w:notTrueType/>
    <w:pitch w:val="variable"/>
    <w:sig w:usb0="80000203" w:usb1="40000040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4AD"/>
    <w:multiLevelType w:val="multilevel"/>
    <w:tmpl w:val="B0BA4840"/>
    <w:lvl w:ilvl="0">
      <w:start w:val="2"/>
      <w:numFmt w:val="decimal"/>
      <w:lvlText w:val="9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3809EF"/>
    <w:multiLevelType w:val="multilevel"/>
    <w:tmpl w:val="A3FEAF3A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FB6377"/>
    <w:multiLevelType w:val="multilevel"/>
    <w:tmpl w:val="2DF8D02A"/>
    <w:lvl w:ilvl="0">
      <w:start w:val="1"/>
      <w:numFmt w:val="decimal"/>
      <w:lvlText w:val="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D00690"/>
    <w:multiLevelType w:val="multilevel"/>
    <w:tmpl w:val="027E0956"/>
    <w:lvl w:ilvl="0">
      <w:start w:val="2"/>
      <w:numFmt w:val="decimal"/>
      <w:lvlText w:val="7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CB71E5"/>
    <w:multiLevelType w:val="multilevel"/>
    <w:tmpl w:val="5B4ABF64"/>
    <w:lvl w:ilvl="0">
      <w:start w:val="2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735AF1"/>
    <w:multiLevelType w:val="multilevel"/>
    <w:tmpl w:val="1248DC3E"/>
    <w:lvl w:ilvl="0">
      <w:start w:val="1"/>
      <w:numFmt w:val="decimal"/>
      <w:lvlText w:val="1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B25E59"/>
    <w:multiLevelType w:val="multilevel"/>
    <w:tmpl w:val="6DBEA774"/>
    <w:lvl w:ilvl="0">
      <w:start w:val="1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1E28DB"/>
    <w:multiLevelType w:val="multilevel"/>
    <w:tmpl w:val="3906146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30"/>
        <w:w w:val="120"/>
        <w:position w:val="0"/>
        <w:sz w:val="50"/>
        <w:szCs w:val="50"/>
        <w:u w:val="none"/>
        <w:lang w:val="en-US" w:eastAsia="en-US" w:bidi="en-US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A45070"/>
    <w:multiLevelType w:val="multilevel"/>
    <w:tmpl w:val="5428DF1E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A2140B0"/>
    <w:multiLevelType w:val="multilevel"/>
    <w:tmpl w:val="9D80E32E"/>
    <w:lvl w:ilvl="0">
      <w:start w:val="1"/>
      <w:numFmt w:val="decimal"/>
      <w:lvlText w:val="8.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C333665"/>
    <w:multiLevelType w:val="multilevel"/>
    <w:tmpl w:val="1DDE2DF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4E142D"/>
    <w:multiLevelType w:val="multilevel"/>
    <w:tmpl w:val="4936FA1E"/>
    <w:lvl w:ilvl="0">
      <w:start w:val="1"/>
      <w:numFmt w:val="decimal"/>
      <w:lvlText w:val="9.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0E6972"/>
    <w:multiLevelType w:val="multilevel"/>
    <w:tmpl w:val="3140C798"/>
    <w:lvl w:ilvl="0">
      <w:start w:val="1"/>
      <w:numFmt w:val="decimal"/>
      <w:lvlText w:val="4.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932360A"/>
    <w:multiLevelType w:val="multilevel"/>
    <w:tmpl w:val="B374EE50"/>
    <w:lvl w:ilvl="0">
      <w:start w:val="2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3CB648E"/>
    <w:multiLevelType w:val="multilevel"/>
    <w:tmpl w:val="ACB41978"/>
    <w:lvl w:ilvl="0">
      <w:start w:val="1"/>
      <w:numFmt w:val="decimal"/>
      <w:lvlText w:val="8.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4627A7F"/>
    <w:multiLevelType w:val="multilevel"/>
    <w:tmpl w:val="7A8CE68C"/>
    <w:lvl w:ilvl="0">
      <w:start w:val="1"/>
      <w:numFmt w:val="decimal"/>
      <w:lvlText w:val="8.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A0247AB"/>
    <w:multiLevelType w:val="multilevel"/>
    <w:tmpl w:val="51F24B1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AF52FE7"/>
    <w:multiLevelType w:val="multilevel"/>
    <w:tmpl w:val="E4A2CAEE"/>
    <w:lvl w:ilvl="0">
      <w:start w:val="1"/>
      <w:numFmt w:val="decimal"/>
      <w:lvlText w:val="8.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8C800F8"/>
    <w:multiLevelType w:val="multilevel"/>
    <w:tmpl w:val="995E54A6"/>
    <w:lvl w:ilvl="0">
      <w:start w:val="1"/>
      <w:numFmt w:val="decimal"/>
      <w:lvlText w:val="9.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2DF33A2"/>
    <w:multiLevelType w:val="multilevel"/>
    <w:tmpl w:val="F9725672"/>
    <w:lvl w:ilvl="0">
      <w:start w:val="10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30"/>
        <w:w w:val="120"/>
        <w:position w:val="0"/>
        <w:sz w:val="50"/>
        <w:szCs w:val="50"/>
        <w:u w:val="none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03042863">
    <w:abstractNumId w:val="7"/>
  </w:num>
  <w:num w:numId="2" w16cid:durableId="284888656">
    <w:abstractNumId w:val="4"/>
  </w:num>
  <w:num w:numId="3" w16cid:durableId="1785032264">
    <w:abstractNumId w:val="16"/>
  </w:num>
  <w:num w:numId="4" w16cid:durableId="112485245">
    <w:abstractNumId w:val="13"/>
  </w:num>
  <w:num w:numId="5" w16cid:durableId="1717004072">
    <w:abstractNumId w:val="12"/>
  </w:num>
  <w:num w:numId="6" w16cid:durableId="358094233">
    <w:abstractNumId w:val="1"/>
  </w:num>
  <w:num w:numId="7" w16cid:durableId="1784879590">
    <w:abstractNumId w:val="6"/>
  </w:num>
  <w:num w:numId="8" w16cid:durableId="1623539280">
    <w:abstractNumId w:val="2"/>
  </w:num>
  <w:num w:numId="9" w16cid:durableId="1967006758">
    <w:abstractNumId w:val="3"/>
  </w:num>
  <w:num w:numId="10" w16cid:durableId="1257787608">
    <w:abstractNumId w:val="8"/>
  </w:num>
  <w:num w:numId="11" w16cid:durableId="546142338">
    <w:abstractNumId w:val="9"/>
  </w:num>
  <w:num w:numId="12" w16cid:durableId="288244252">
    <w:abstractNumId w:val="17"/>
  </w:num>
  <w:num w:numId="13" w16cid:durableId="1893930368">
    <w:abstractNumId w:val="15"/>
  </w:num>
  <w:num w:numId="14" w16cid:durableId="1263027796">
    <w:abstractNumId w:val="14"/>
  </w:num>
  <w:num w:numId="15" w16cid:durableId="1094597698">
    <w:abstractNumId w:val="18"/>
  </w:num>
  <w:num w:numId="16" w16cid:durableId="1548180552">
    <w:abstractNumId w:val="0"/>
  </w:num>
  <w:num w:numId="17" w16cid:durableId="2142572549">
    <w:abstractNumId w:val="11"/>
  </w:num>
  <w:num w:numId="18" w16cid:durableId="1019241486">
    <w:abstractNumId w:val="19"/>
  </w:num>
  <w:num w:numId="19" w16cid:durableId="199051801">
    <w:abstractNumId w:val="10"/>
  </w:num>
  <w:num w:numId="20" w16cid:durableId="19801882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BD"/>
    <w:rsid w:val="00074F26"/>
    <w:rsid w:val="000C0448"/>
    <w:rsid w:val="000C136A"/>
    <w:rsid w:val="00226B05"/>
    <w:rsid w:val="00250A34"/>
    <w:rsid w:val="002E22BE"/>
    <w:rsid w:val="0032323F"/>
    <w:rsid w:val="00324539"/>
    <w:rsid w:val="00410DBD"/>
    <w:rsid w:val="00415653"/>
    <w:rsid w:val="004B7000"/>
    <w:rsid w:val="00541311"/>
    <w:rsid w:val="00757622"/>
    <w:rsid w:val="00803E7E"/>
    <w:rsid w:val="00813FD7"/>
    <w:rsid w:val="008D795E"/>
    <w:rsid w:val="00911785"/>
    <w:rsid w:val="009B3622"/>
    <w:rsid w:val="00AF38AC"/>
    <w:rsid w:val="00B00A3D"/>
    <w:rsid w:val="00B062EB"/>
    <w:rsid w:val="00BC2C83"/>
    <w:rsid w:val="00C536DC"/>
    <w:rsid w:val="00D94551"/>
    <w:rsid w:val="00E44529"/>
    <w:rsid w:val="00ED0A87"/>
    <w:rsid w:val="00F1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F37EA"/>
  <w15:docId w15:val="{D98857A2-8C0E-47F3-AAD8-C4650C644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Подпись к картинке (2) Exact"/>
    <w:basedOn w:val="a0"/>
    <w:link w:val="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Exact0">
    <w:name w:val="Подпись к картинке (2) Exact_0"/>
    <w:basedOn w:val="2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3Exact">
    <w:name w:val="Подпись к картинке (3) Exact"/>
    <w:basedOn w:val="a0"/>
    <w:link w:val="3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Exact0">
    <w:name w:val="Подпись к картинке (3) Exact_0"/>
    <w:basedOn w:val="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4Exact">
    <w:name w:val="Подпись к картинке (4) Exact"/>
    <w:basedOn w:val="a0"/>
    <w:link w:val="4"/>
    <w:rPr>
      <w:rFonts w:ascii="Arial" w:eastAsia="Arial" w:hAnsi="Arial" w:cs="Arial"/>
      <w:b/>
      <w:bCs/>
      <w:i w:val="0"/>
      <w:iCs w:val="0"/>
      <w:smallCaps w:val="0"/>
      <w:strike w:val="0"/>
      <w:spacing w:val="40"/>
      <w:sz w:val="18"/>
      <w:szCs w:val="18"/>
      <w:u w:val="none"/>
    </w:rPr>
  </w:style>
  <w:style w:type="character" w:customStyle="1" w:styleId="4Exact0">
    <w:name w:val="Подпись к картинке (4) Exact_0"/>
    <w:basedOn w:val="4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5Exact">
    <w:name w:val="Подпись к картинке (5) Exact"/>
    <w:basedOn w:val="a0"/>
    <w:link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-30"/>
      <w:sz w:val="70"/>
      <w:szCs w:val="70"/>
      <w:u w:val="none"/>
    </w:rPr>
  </w:style>
  <w:style w:type="character" w:customStyle="1" w:styleId="5Exact0">
    <w:name w:val="Подпись к картинке (5) Exact_0"/>
    <w:basedOn w:val="5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70"/>
      <w:szCs w:val="70"/>
      <w:u w:val="none"/>
      <w:lang w:val="en-US" w:eastAsia="en-US" w:bidi="en-US"/>
    </w:rPr>
  </w:style>
  <w:style w:type="character" w:customStyle="1" w:styleId="Exact">
    <w:name w:val="Подпись к картинке Exact"/>
    <w:basedOn w:val="a0"/>
    <w:link w:val="a4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Exact0">
    <w:name w:val="Подпись к картинке Exact_0"/>
    <w:basedOn w:val="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6Exact">
    <w:name w:val="Подпись к картинке (6) Exact"/>
    <w:basedOn w:val="a0"/>
    <w:link w:val="6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6Exact0">
    <w:name w:val="Подпись к картинке (6) Exact_0"/>
    <w:basedOn w:val="6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6Exact1">
    <w:name w:val="Подпись к картинке (6) Exact_1"/>
    <w:basedOn w:val="6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Exact1">
    <w:name w:val="Подпись к картинке Exact_1"/>
    <w:basedOn w:val="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30">
    <w:name w:val="Основной текст (3)_"/>
    <w:basedOn w:val="a0"/>
    <w:link w:val="31"/>
    <w:rPr>
      <w:rFonts w:ascii="Segoe UI" w:eastAsia="Segoe UI" w:hAnsi="Segoe UI" w:cs="Segoe UI"/>
      <w:b/>
      <w:bCs/>
      <w:i w:val="0"/>
      <w:iCs w:val="0"/>
      <w:smallCaps w:val="0"/>
      <w:strike w:val="0"/>
      <w:spacing w:val="-20"/>
      <w:sz w:val="60"/>
      <w:szCs w:val="60"/>
      <w:u w:val="none"/>
    </w:rPr>
  </w:style>
  <w:style w:type="character" w:customStyle="1" w:styleId="20">
    <w:name w:val="Заголовок №2_"/>
    <w:basedOn w:val="a0"/>
    <w:link w:val="21"/>
    <w:rPr>
      <w:rFonts w:ascii="Arial" w:eastAsia="Arial" w:hAnsi="Arial" w:cs="Arial"/>
      <w:b w:val="0"/>
      <w:bCs w:val="0"/>
      <w:i w:val="0"/>
      <w:iCs w:val="0"/>
      <w:smallCaps w:val="0"/>
      <w:strike w:val="0"/>
      <w:spacing w:val="-30"/>
      <w:w w:val="120"/>
      <w:sz w:val="50"/>
      <w:szCs w:val="50"/>
      <w:u w:val="none"/>
    </w:rPr>
  </w:style>
  <w:style w:type="character" w:customStyle="1" w:styleId="22">
    <w:name w:val="Заголовок №2"/>
    <w:basedOn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30"/>
      <w:w w:val="120"/>
      <w:position w:val="0"/>
      <w:sz w:val="50"/>
      <w:szCs w:val="50"/>
      <w:u w:val="none"/>
      <w:lang w:val="en-US" w:eastAsia="en-US" w:bidi="en-US"/>
    </w:rPr>
  </w:style>
  <w:style w:type="character" w:customStyle="1" w:styleId="23">
    <w:name w:val="Основной текст (2)_"/>
    <w:basedOn w:val="a0"/>
    <w:link w:val="210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4">
    <w:name w:val="Основной текст (2)"/>
    <w:basedOn w:val="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5">
    <w:name w:val="Основной текст (2) + Полужирный"/>
    <w:basedOn w:val="2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4Exact1">
    <w:name w:val="Основной текст (4) Exact"/>
    <w:basedOn w:val="a0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4Exact00">
    <w:name w:val="Основной текст (4) Exact_0"/>
    <w:basedOn w:val="40"/>
    <w:rPr>
      <w:rFonts w:ascii="Arial" w:eastAsia="Arial" w:hAnsi="Arial" w:cs="Arial"/>
      <w:b/>
      <w:bCs/>
      <w:i w:val="0"/>
      <w:iCs w:val="0"/>
      <w:smallCaps w:val="0"/>
      <w:strike w:val="0"/>
      <w:color w:val="FFFFFF"/>
      <w:sz w:val="24"/>
      <w:szCs w:val="24"/>
      <w:u w:val="none"/>
    </w:rPr>
  </w:style>
  <w:style w:type="character" w:customStyle="1" w:styleId="1">
    <w:name w:val="Заголовок №1_"/>
    <w:basedOn w:val="a0"/>
    <w:link w:val="10"/>
    <w:rPr>
      <w:rFonts w:ascii="Georgia" w:eastAsia="Georgia" w:hAnsi="Georgia" w:cs="Georgia"/>
      <w:b/>
      <w:bCs/>
      <w:i w:val="0"/>
      <w:iCs w:val="0"/>
      <w:smallCaps w:val="0"/>
      <w:strike w:val="0"/>
      <w:spacing w:val="0"/>
      <w:sz w:val="70"/>
      <w:szCs w:val="70"/>
      <w:u w:val="none"/>
    </w:rPr>
  </w:style>
  <w:style w:type="character" w:customStyle="1" w:styleId="11">
    <w:name w:val="Заголовок №1"/>
    <w:basedOn w:val="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70"/>
      <w:szCs w:val="70"/>
      <w:u w:val="none"/>
      <w:lang w:val="en-US" w:eastAsia="en-US" w:bidi="en-US"/>
    </w:rPr>
  </w:style>
  <w:style w:type="character" w:customStyle="1" w:styleId="40">
    <w:name w:val="Основной текст (4)_"/>
    <w:basedOn w:val="a0"/>
    <w:link w:val="41"/>
    <w:rPr>
      <w:rFonts w:ascii="Arial" w:eastAsia="Arial" w:hAnsi="Arial" w:cs="Arial"/>
      <w:b/>
      <w:bCs/>
      <w:sz w:val="24"/>
      <w:szCs w:val="24"/>
      <w:u w:val="none"/>
    </w:rPr>
  </w:style>
  <w:style w:type="character" w:customStyle="1" w:styleId="42">
    <w:name w:val="Основной текст (4) + Не полужирный"/>
    <w:basedOn w:val="40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400">
    <w:name w:val="Основной текст (4) + Не полужирный_0"/>
    <w:basedOn w:val="40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43">
    <w:name w:val="Основной текст (4)"/>
    <w:basedOn w:val="4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401">
    <w:name w:val="Основной текст (4)_0"/>
    <w:basedOn w:val="40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0">
    <w:name w:val="Основной текст (2) + Полужирный_0"/>
    <w:basedOn w:val="2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1">
    <w:name w:val="Основной текст (2)_0"/>
    <w:basedOn w:val="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11">
    <w:name w:val="Основной текст (2) + Полужирный_1"/>
    <w:basedOn w:val="2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6">
    <w:name w:val="Заголовок №2 + Малые прописные"/>
    <w:basedOn w:val="20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-30"/>
      <w:w w:val="120"/>
      <w:position w:val="0"/>
      <w:sz w:val="50"/>
      <w:szCs w:val="50"/>
      <w:u w:val="none"/>
      <w:lang w:val="en-US" w:eastAsia="en-US" w:bidi="en-US"/>
    </w:rPr>
  </w:style>
  <w:style w:type="character" w:customStyle="1" w:styleId="220">
    <w:name w:val="Основной текст (2) + Полужирный_2"/>
    <w:basedOn w:val="2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0pt">
    <w:name w:val="Основной текст (2) + 10 pt"/>
    <w:basedOn w:val="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SegoeUI7pt">
    <w:name w:val="Основной текст (2) + Segoe UI;7 pt"/>
    <w:basedOn w:val="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02">
    <w:name w:val="Заголовок №2_0"/>
    <w:basedOn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-30"/>
      <w:w w:val="120"/>
      <w:position w:val="0"/>
      <w:sz w:val="50"/>
      <w:szCs w:val="50"/>
      <w:u w:val="none"/>
      <w:lang w:val="en-US" w:eastAsia="en-US" w:bidi="en-US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Segoe UI" w:eastAsia="Segoe UI" w:hAnsi="Segoe UI" w:cs="Segoe UI"/>
      <w:sz w:val="13"/>
      <w:szCs w:val="13"/>
    </w:rPr>
  </w:style>
  <w:style w:type="paragraph" w:customStyle="1" w:styleId="3">
    <w:name w:val="Подпись к картинке (3)"/>
    <w:basedOn w:val="a"/>
    <w:link w:val="3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36"/>
      <w:szCs w:val="36"/>
    </w:rPr>
  </w:style>
  <w:style w:type="paragraph" w:customStyle="1" w:styleId="4">
    <w:name w:val="Подпись к картинке (4)"/>
    <w:basedOn w:val="a"/>
    <w:link w:val="4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40"/>
      <w:sz w:val="18"/>
      <w:szCs w:val="18"/>
    </w:rPr>
  </w:style>
  <w:style w:type="paragraph" w:customStyle="1" w:styleId="5">
    <w:name w:val="Подпись к картинке (5)"/>
    <w:basedOn w:val="a"/>
    <w:link w:val="5Exact"/>
    <w:pPr>
      <w:shd w:val="clear" w:color="auto" w:fill="FFFFFF"/>
      <w:spacing w:line="0" w:lineRule="atLeast"/>
    </w:pPr>
    <w:rPr>
      <w:rFonts w:ascii="Arial" w:eastAsia="Arial" w:hAnsi="Arial" w:cs="Arial"/>
      <w:spacing w:val="-30"/>
      <w:sz w:val="70"/>
      <w:szCs w:val="70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6">
    <w:name w:val="Подпись к картинке (6)"/>
    <w:basedOn w:val="a"/>
    <w:link w:val="6Exact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614" w:lineRule="exact"/>
    </w:pPr>
    <w:rPr>
      <w:rFonts w:ascii="Segoe UI" w:eastAsia="Segoe UI" w:hAnsi="Segoe UI" w:cs="Segoe UI"/>
      <w:b/>
      <w:bCs/>
      <w:spacing w:val="-20"/>
      <w:sz w:val="60"/>
      <w:szCs w:val="60"/>
    </w:rPr>
  </w:style>
  <w:style w:type="paragraph" w:customStyle="1" w:styleId="21">
    <w:name w:val="Заголовок №2_1"/>
    <w:basedOn w:val="a"/>
    <w:link w:val="20"/>
    <w:pPr>
      <w:shd w:val="clear" w:color="auto" w:fill="FFFFFF"/>
      <w:spacing w:before="240" w:after="360" w:line="0" w:lineRule="atLeast"/>
      <w:jc w:val="both"/>
      <w:outlineLvl w:val="1"/>
    </w:pPr>
    <w:rPr>
      <w:rFonts w:ascii="Arial" w:eastAsia="Arial" w:hAnsi="Arial" w:cs="Arial"/>
      <w:spacing w:val="-30"/>
      <w:w w:val="120"/>
      <w:sz w:val="50"/>
      <w:szCs w:val="50"/>
    </w:rPr>
  </w:style>
  <w:style w:type="paragraph" w:customStyle="1" w:styleId="210">
    <w:name w:val="Основной текст (2)_1"/>
    <w:basedOn w:val="a"/>
    <w:link w:val="23"/>
    <w:pPr>
      <w:shd w:val="clear" w:color="auto" w:fill="FFFFFF"/>
      <w:spacing w:before="360" w:after="600" w:line="326" w:lineRule="exact"/>
      <w:ind w:hanging="240"/>
      <w:jc w:val="both"/>
    </w:pPr>
    <w:rPr>
      <w:rFonts w:ascii="Arial" w:eastAsia="Arial" w:hAnsi="Arial" w:cs="Arial"/>
    </w:rPr>
  </w:style>
  <w:style w:type="paragraph" w:customStyle="1" w:styleId="41">
    <w:name w:val="Основной текст (4)_1"/>
    <w:basedOn w:val="a"/>
    <w:link w:val="40"/>
    <w:pPr>
      <w:shd w:val="clear" w:color="auto" w:fill="FFFFFF"/>
      <w:spacing w:before="540" w:line="326" w:lineRule="exact"/>
      <w:jc w:val="both"/>
    </w:pPr>
    <w:rPr>
      <w:rFonts w:ascii="Arial" w:eastAsia="Arial" w:hAnsi="Arial" w:cs="Arial"/>
      <w:b/>
      <w:bCs/>
    </w:rPr>
  </w:style>
  <w:style w:type="paragraph" w:customStyle="1" w:styleId="10">
    <w:name w:val="Заголовок №1_0"/>
    <w:basedOn w:val="a"/>
    <w:link w:val="1"/>
    <w:pPr>
      <w:shd w:val="clear" w:color="auto" w:fill="FFFFFF"/>
      <w:spacing w:after="540" w:line="0" w:lineRule="atLeast"/>
      <w:outlineLvl w:val="0"/>
    </w:pPr>
    <w:rPr>
      <w:rFonts w:ascii="Georgia" w:eastAsia="Georgia" w:hAnsi="Georgia" w:cs="Georgia"/>
      <w:b/>
      <w:bCs/>
      <w:sz w:val="70"/>
      <w:szCs w:val="70"/>
    </w:rPr>
  </w:style>
  <w:style w:type="table" w:styleId="a5">
    <w:name w:val="Table Grid"/>
    <w:basedOn w:val="a1"/>
    <w:uiPriority w:val="39"/>
    <w:rsid w:val="008D7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F12AD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hyperlink" Target="https://handbook.fide.com/chapter/B01DirectTitles2025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worldyouth@fide.com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handbook.fide.com/chapter/D0406" TargetMode="External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hyperlink" Target="http://worldyouth2025.fide.com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1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hyperlink" Target="https://handbook.fide.com/chapter/D0401202312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s://handbook.fide.com/chapter/D040120231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12</Pages>
  <Words>2967</Words>
  <Characters>16912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FCR 1</cp:lastModifiedBy>
  <cp:revision>9</cp:revision>
  <dcterms:created xsi:type="dcterms:W3CDTF">2026-02-06T17:05:00Z</dcterms:created>
  <dcterms:modified xsi:type="dcterms:W3CDTF">2026-03-05T20:06:00Z</dcterms:modified>
</cp:coreProperties>
</file>